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73A683" w14:textId="77777777" w:rsidR="00036988" w:rsidRPr="008E1846" w:rsidRDefault="00036988" w:rsidP="00036988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E1846">
        <w:rPr>
          <w:rFonts w:ascii="Times New Roman" w:hAnsi="Times New Roman" w:cs="Times New Roman"/>
          <w:b/>
          <w:sz w:val="32"/>
          <w:szCs w:val="32"/>
          <w:u w:val="single"/>
        </w:rPr>
        <w:t>CURRICULUM MAP Reading 7 Grade 11-12</w:t>
      </w:r>
    </w:p>
    <w:p w14:paraId="4FC7DF4F" w14:textId="77777777" w:rsidR="00036988" w:rsidRDefault="00036988" w:rsidP="000369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41CEACDF" w14:textId="77777777" w:rsidR="00036988" w:rsidRDefault="00036988" w:rsidP="0003698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36988" w14:paraId="68B0AB3F" w14:textId="77777777" w:rsidTr="001D64FF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0CAB251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6B2795F4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988" w14:paraId="6DA44CDD" w14:textId="77777777" w:rsidTr="001D64FF">
        <w:tc>
          <w:tcPr>
            <w:tcW w:w="4788" w:type="dxa"/>
            <w:shd w:val="clear" w:color="auto" w:fill="F2F2F2" w:themeFill="background1" w:themeFillShade="F2"/>
          </w:tcPr>
          <w:p w14:paraId="5CA68898" w14:textId="77777777" w:rsidR="00036988" w:rsidRPr="008E1846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846"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7BD320F5" w14:textId="77777777" w:rsidR="00036988" w:rsidRPr="008E1846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846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UNDERSTANDINGS:</w:t>
            </w:r>
          </w:p>
        </w:tc>
      </w:tr>
      <w:tr w:rsidR="00036988" w14:paraId="6F0AE241" w14:textId="77777777" w:rsidTr="001D64FF">
        <w:tc>
          <w:tcPr>
            <w:tcW w:w="4788" w:type="dxa"/>
          </w:tcPr>
          <w:p w14:paraId="5325AFD9" w14:textId="77777777" w:rsidR="00036988" w:rsidRPr="008E1846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846">
              <w:rPr>
                <w:rFonts w:ascii="Times New Roman" w:hAnsi="Times New Roman" w:cs="Times New Roman"/>
                <w:b/>
                <w:sz w:val="24"/>
                <w:szCs w:val="24"/>
              </w:rPr>
              <w:t>Reading 7: Integration of Knowledge and Ideas</w:t>
            </w:r>
          </w:p>
          <w:p w14:paraId="6259656A" w14:textId="77777777" w:rsidR="00036988" w:rsidRPr="008E1846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846">
              <w:rPr>
                <w:rFonts w:ascii="Times New Roman" w:hAnsi="Times New Roman" w:cs="Times New Roman"/>
                <w:sz w:val="24"/>
                <w:szCs w:val="24"/>
              </w:rPr>
              <w:t>Integrate and evaluate content presented in diverse formats and media, including visually and quantitatively, as well as in words.</w:t>
            </w:r>
          </w:p>
          <w:p w14:paraId="1A947524" w14:textId="77777777" w:rsidR="00036988" w:rsidRPr="008E1846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846">
              <w:rPr>
                <w:rFonts w:ascii="Times New Roman" w:hAnsi="Times New Roman" w:cs="Times New Roman"/>
                <w:b/>
                <w:sz w:val="24"/>
                <w:szCs w:val="24"/>
              </w:rPr>
              <w:t>Grade 11-12 Specific Literature Standard:</w:t>
            </w:r>
          </w:p>
          <w:p w14:paraId="4C5EB38E" w14:textId="77777777" w:rsidR="00036988" w:rsidRPr="008E1846" w:rsidRDefault="00036988" w:rsidP="001D64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846">
              <w:rPr>
                <w:rFonts w:ascii="Times New Roman" w:hAnsi="Times New Roman" w:cs="Times New Roman"/>
                <w:sz w:val="24"/>
                <w:szCs w:val="24"/>
              </w:rPr>
              <w:t>Analyze multiple interpretations of a story, drama, or poem (e.g., recorded or live production of a play or recorded novel or poetry), evaluating how each version interprets the source text. (Include at least one play by Shakespeare and one play by an American dramatist.)</w:t>
            </w:r>
          </w:p>
          <w:p w14:paraId="681B2161" w14:textId="77777777" w:rsidR="00036988" w:rsidRPr="008E1846" w:rsidRDefault="00036988" w:rsidP="001D64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846">
              <w:rPr>
                <w:rFonts w:ascii="Times New Roman" w:hAnsi="Times New Roman" w:cs="Times New Roman"/>
                <w:sz w:val="24"/>
                <w:szCs w:val="24"/>
              </w:rPr>
              <w:t>a. Analyze multiple interpretations of full-length works by authors other than American and European writers.</w:t>
            </w:r>
          </w:p>
          <w:p w14:paraId="73DC7B6C" w14:textId="77777777" w:rsidR="00036988" w:rsidRPr="008E1846" w:rsidRDefault="00036988" w:rsidP="001D64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846">
              <w:rPr>
                <w:rFonts w:ascii="Times New Roman" w:hAnsi="Times New Roman" w:cs="Times New Roman"/>
                <w:b/>
                <w:sz w:val="24"/>
                <w:szCs w:val="24"/>
              </w:rPr>
              <w:t>Grade 11-12 Specific Informational Standard:</w:t>
            </w:r>
          </w:p>
          <w:p w14:paraId="18D7F5F3" w14:textId="44D6FF4B" w:rsidR="00036988" w:rsidRPr="008E1846" w:rsidRDefault="00036988" w:rsidP="00E447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1846">
              <w:rPr>
                <w:rFonts w:ascii="Times New Roman" w:hAnsi="Times New Roman" w:cs="Times New Roman"/>
                <w:sz w:val="24"/>
                <w:szCs w:val="24"/>
              </w:rPr>
              <w:t>Integrate and evaluate multiple sources of information presented in different media or formats (e.g., visually, quantitatively) as well as in words in order to address a question or solve a problem.</w:t>
            </w:r>
          </w:p>
        </w:tc>
        <w:tc>
          <w:tcPr>
            <w:tcW w:w="4788" w:type="dxa"/>
          </w:tcPr>
          <w:p w14:paraId="30032679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Evaluate diverse content and format (multi-media)</w:t>
            </w:r>
          </w:p>
          <w:p w14:paraId="03E7B678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FCA25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able to integrate and evaluate content presented in diverse formats.</w:t>
            </w:r>
          </w:p>
        </w:tc>
      </w:tr>
      <w:tr w:rsidR="00036988" w14:paraId="242AF4FE" w14:textId="77777777" w:rsidTr="001D64FF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F96B859" w14:textId="77777777" w:rsidR="00036988" w:rsidRPr="008E1846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846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</w:tc>
      </w:tr>
      <w:tr w:rsidR="00036988" w14:paraId="772484FE" w14:textId="77777777" w:rsidTr="001D64FF">
        <w:tc>
          <w:tcPr>
            <w:tcW w:w="9576" w:type="dxa"/>
            <w:gridSpan w:val="2"/>
            <w:shd w:val="clear" w:color="auto" w:fill="auto"/>
          </w:tcPr>
          <w:p w14:paraId="1F0572C4" w14:textId="77777777" w:rsidR="00036988" w:rsidRPr="00A34D0D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2F108F6A" w14:textId="77777777" w:rsidR="00036988" w:rsidRPr="00A34D0D" w:rsidRDefault="00036988" w:rsidP="001D64F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>How has new media affected the ways we gather, communicate and control information?</w:t>
            </w:r>
          </w:p>
          <w:p w14:paraId="295A908E" w14:textId="77777777" w:rsidR="00036988" w:rsidRPr="00A34D0D" w:rsidRDefault="00036988" w:rsidP="001D64F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>How does the format of a text affect its meaning?</w:t>
            </w:r>
          </w:p>
          <w:p w14:paraId="12685029" w14:textId="77777777" w:rsidR="00036988" w:rsidRPr="00A34D0D" w:rsidRDefault="00036988" w:rsidP="001D64F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>How does the format of a text affect how its information and meaning is communicated to the audience?</w:t>
            </w:r>
          </w:p>
          <w:p w14:paraId="46D7EDB1" w14:textId="77777777" w:rsidR="00036988" w:rsidRPr="00A34D0D" w:rsidRDefault="00036988" w:rsidP="001D64F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>How does the evaluation of diverse content and formats create a culture of mutual respect for all people?</w:t>
            </w:r>
          </w:p>
          <w:p w14:paraId="64C66D00" w14:textId="77777777" w:rsidR="00036988" w:rsidRPr="00A34D0D" w:rsidRDefault="00036988" w:rsidP="001D64F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>What are the benefits to presenting information in diverse formats?</w:t>
            </w:r>
          </w:p>
          <w:p w14:paraId="2B5080B4" w14:textId="77777777" w:rsidR="00036988" w:rsidRPr="00A34D0D" w:rsidRDefault="00036988" w:rsidP="001D64F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>How do artists present a variety of media to express similar ideas?</w:t>
            </w:r>
          </w:p>
          <w:p w14:paraId="25D26750" w14:textId="6A25437E" w:rsidR="00C93476" w:rsidRPr="00E447D1" w:rsidRDefault="00036988" w:rsidP="001D64F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>How does the medium affect the message?</w:t>
            </w:r>
          </w:p>
          <w:p w14:paraId="13D2347E" w14:textId="77777777" w:rsidR="00036988" w:rsidRPr="00A34D0D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Questions:</w:t>
            </w:r>
          </w:p>
          <w:p w14:paraId="023483BE" w14:textId="77777777" w:rsidR="00036988" w:rsidRPr="00A34D0D" w:rsidRDefault="00036988" w:rsidP="001D64FF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b/>
                <w:sz w:val="24"/>
                <w:szCs w:val="24"/>
              </w:rPr>
              <w:t>Literature:</w:t>
            </w:r>
          </w:p>
          <w:p w14:paraId="33AECBD1" w14:textId="77777777" w:rsidR="00036988" w:rsidRPr="00A34D0D" w:rsidRDefault="00036988" w:rsidP="001D64FF">
            <w:pPr>
              <w:pStyle w:val="ListParagraph"/>
              <w:numPr>
                <w:ilvl w:val="0"/>
                <w:numId w:val="2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 xml:space="preserve">Why do authors create adaptations of other works? </w:t>
            </w:r>
          </w:p>
          <w:p w14:paraId="53CDE8D1" w14:textId="77777777" w:rsidR="00036988" w:rsidRPr="00A34D0D" w:rsidRDefault="00036988" w:rsidP="001D64FF">
            <w:pPr>
              <w:pStyle w:val="ListParagraph"/>
              <w:numPr>
                <w:ilvl w:val="0"/>
                <w:numId w:val="2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 xml:space="preserve">What can we learn about the original work based on its adaptations? </w:t>
            </w:r>
          </w:p>
          <w:p w14:paraId="1D698D3E" w14:textId="77777777" w:rsidR="00036988" w:rsidRPr="00A34D0D" w:rsidRDefault="00036988" w:rsidP="001D64FF">
            <w:pPr>
              <w:pStyle w:val="ListParagraph"/>
              <w:numPr>
                <w:ilvl w:val="0"/>
                <w:numId w:val="2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 xml:space="preserve">What is valuable about analyzing multiple interpretations of works by authors other than </w:t>
            </w:r>
            <w:r w:rsidRPr="00A34D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American or European? </w:t>
            </w:r>
          </w:p>
          <w:p w14:paraId="755C4BE7" w14:textId="77777777" w:rsidR="00036988" w:rsidRPr="00A34D0D" w:rsidRDefault="00036988" w:rsidP="001D64F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>What effect does writing an argument have versus the same theme as a persuasive piece?</w:t>
            </w:r>
          </w:p>
          <w:p w14:paraId="70D8C896" w14:textId="77777777" w:rsidR="00036988" w:rsidRPr="00A34D0D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b/>
                <w:sz w:val="24"/>
                <w:szCs w:val="24"/>
              </w:rPr>
              <w:t>Informational:</w:t>
            </w:r>
          </w:p>
          <w:p w14:paraId="47942372" w14:textId="77777777" w:rsidR="00036988" w:rsidRPr="00A34D0D" w:rsidRDefault="00036988" w:rsidP="001D64FF">
            <w:pPr>
              <w:pStyle w:val="ListParagraph"/>
              <w:numPr>
                <w:ilvl w:val="0"/>
                <w:numId w:val="2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 xml:space="preserve">What is valuable about analyzing multiple interpretations of works by in order to address a question or solve a problem? </w:t>
            </w:r>
          </w:p>
          <w:p w14:paraId="1920971F" w14:textId="77777777" w:rsidR="00036988" w:rsidRPr="008E1846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523769" w14:textId="77777777" w:rsidR="00036988" w:rsidRPr="008E1846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6988" w14:paraId="7B308FD1" w14:textId="77777777" w:rsidTr="001D64FF">
        <w:tc>
          <w:tcPr>
            <w:tcW w:w="4788" w:type="dxa"/>
            <w:shd w:val="clear" w:color="auto" w:fill="F2F2F2" w:themeFill="background1" w:themeFillShade="F2"/>
          </w:tcPr>
          <w:p w14:paraId="4F0EF9E9" w14:textId="77777777" w:rsidR="00036988" w:rsidRPr="008E1846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8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KNOWLEDGE:                                                                                    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0C964061" w14:textId="77777777" w:rsidR="00036988" w:rsidRPr="008E1846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846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036988" w14:paraId="077787DE" w14:textId="77777777" w:rsidTr="001D64FF">
        <w:tc>
          <w:tcPr>
            <w:tcW w:w="4788" w:type="dxa"/>
          </w:tcPr>
          <w:p w14:paraId="110A492D" w14:textId="77777777" w:rsidR="00036988" w:rsidRPr="00A34D0D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know. . .</w:t>
            </w:r>
          </w:p>
          <w:p w14:paraId="52A60DC0" w14:textId="77777777" w:rsidR="00036988" w:rsidRPr="00A34D0D" w:rsidRDefault="00036988" w:rsidP="001D64FF">
            <w:pPr>
              <w:pStyle w:val="ListParagraph"/>
              <w:numPr>
                <w:ilvl w:val="0"/>
                <w:numId w:val="3"/>
              </w:numPr>
              <w:tabs>
                <w:tab w:val="left" w:pos="3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 xml:space="preserve">Format affects meaning and interpretation. </w:t>
            </w:r>
          </w:p>
          <w:p w14:paraId="476A66C0" w14:textId="77777777" w:rsidR="00036988" w:rsidRPr="00A34D0D" w:rsidRDefault="00036988" w:rsidP="001D64FF">
            <w:pPr>
              <w:pStyle w:val="ListParagraph"/>
              <w:numPr>
                <w:ilvl w:val="0"/>
                <w:numId w:val="3"/>
              </w:numPr>
              <w:tabs>
                <w:tab w:val="left" w:pos="3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 xml:space="preserve">The presentation of the same idea in diverse formats affects meaning. </w:t>
            </w:r>
          </w:p>
          <w:p w14:paraId="57F4B215" w14:textId="77777777" w:rsidR="00036988" w:rsidRPr="00A34D0D" w:rsidRDefault="00036988" w:rsidP="001D64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 xml:space="preserve">How to analyze multiple interpretations of a story, drama or poem presented in different mediums </w:t>
            </w:r>
          </w:p>
          <w:p w14:paraId="6160C3C4" w14:textId="77777777" w:rsidR="00036988" w:rsidRPr="00A34D0D" w:rsidRDefault="00036988" w:rsidP="001D64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>How to analyze multiple interpretations of full-length works</w:t>
            </w:r>
          </w:p>
          <w:p w14:paraId="584324DF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EA63B8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1500421E" w14:textId="77777777" w:rsidR="00036988" w:rsidRPr="00A34D0D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 able to. . .</w:t>
            </w:r>
          </w:p>
          <w:p w14:paraId="45F53C2F" w14:textId="77777777" w:rsidR="00036988" w:rsidRPr="00A34D0D" w:rsidRDefault="00036988" w:rsidP="001D64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>Analyze how new media affects the ways we gather, communicate and control information.</w:t>
            </w:r>
          </w:p>
          <w:p w14:paraId="6C12B542" w14:textId="77777777" w:rsidR="00036988" w:rsidRPr="00A34D0D" w:rsidRDefault="00036988" w:rsidP="001D64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 xml:space="preserve">Understand how the format of a text affects its meaning. </w:t>
            </w:r>
          </w:p>
          <w:p w14:paraId="24C08B2E" w14:textId="77777777" w:rsidR="00036988" w:rsidRPr="00A34D0D" w:rsidRDefault="00036988" w:rsidP="001D64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 xml:space="preserve">Determine how the format of a text affects how its information and meaning is communicated to the audience. </w:t>
            </w:r>
          </w:p>
          <w:p w14:paraId="09A83443" w14:textId="77777777" w:rsidR="00036988" w:rsidRPr="00A34D0D" w:rsidRDefault="00036988" w:rsidP="001D64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 xml:space="preserve">Evaluate culturally diverse content and formats and their effects on meaning. </w:t>
            </w:r>
          </w:p>
          <w:p w14:paraId="14E9ABEF" w14:textId="77777777" w:rsidR="00036988" w:rsidRPr="00A34D0D" w:rsidRDefault="00036988" w:rsidP="001D64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>Evaluate the benefits of presenting information in diverse formats and analyze how meaning is affected by a change in the format.</w:t>
            </w:r>
          </w:p>
          <w:p w14:paraId="6375AF23" w14:textId="77777777" w:rsidR="00036988" w:rsidRPr="00A34D0D" w:rsidRDefault="00036988" w:rsidP="001D64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 xml:space="preserve">Analyze how the elements of society are the same in our culture as well as others we read about. </w:t>
            </w:r>
          </w:p>
          <w:p w14:paraId="34CCBE36" w14:textId="77777777" w:rsidR="00036988" w:rsidRPr="00A34D0D" w:rsidRDefault="00036988" w:rsidP="001D64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 xml:space="preserve">Understand the value of analyzing multiple interpretations of works by authors other than American or European. </w:t>
            </w:r>
          </w:p>
          <w:p w14:paraId="2DA9F80F" w14:textId="77777777" w:rsidR="00036988" w:rsidRPr="00A34D0D" w:rsidRDefault="00036988" w:rsidP="001D64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>Evaluate multiple interpretations of a text showcased in multiple mediums</w:t>
            </w:r>
          </w:p>
          <w:p w14:paraId="6C9E1424" w14:textId="77777777" w:rsidR="00036988" w:rsidRPr="00A34D0D" w:rsidRDefault="00036988" w:rsidP="001D64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>Analyze different interpretations of full-length texts (literary criticism and otherwise)</w:t>
            </w:r>
          </w:p>
        </w:tc>
      </w:tr>
      <w:tr w:rsidR="00036988" w14:paraId="20D1030B" w14:textId="77777777" w:rsidTr="001D64FF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FA3FA96" w14:textId="77777777" w:rsidR="00036988" w:rsidRPr="008E1846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846">
              <w:rPr>
                <w:rFonts w:ascii="Times New Roman" w:hAnsi="Times New Roman" w:cs="Times New Roman"/>
                <w:b/>
                <w:sz w:val="24"/>
                <w:szCs w:val="24"/>
              </w:rPr>
              <w:t>CONTENT:</w:t>
            </w:r>
          </w:p>
        </w:tc>
      </w:tr>
      <w:tr w:rsidR="00036988" w14:paraId="37FAFA8F" w14:textId="77777777" w:rsidTr="001D64FF">
        <w:tc>
          <w:tcPr>
            <w:tcW w:w="9576" w:type="dxa"/>
            <w:gridSpan w:val="2"/>
          </w:tcPr>
          <w:p w14:paraId="0D6E7977" w14:textId="77777777" w:rsidR="00C93476" w:rsidRDefault="00C93476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Sample Texts:</w:t>
            </w:r>
          </w:p>
          <w:p w14:paraId="6236941C" w14:textId="77777777" w:rsidR="00036988" w:rsidRPr="00C93476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476">
              <w:rPr>
                <w:rFonts w:ascii="Times New Roman" w:hAnsi="Times New Roman" w:cs="Times New Roman"/>
                <w:b/>
                <w:sz w:val="24"/>
                <w:szCs w:val="24"/>
              </w:rPr>
              <w:t>Plays:</w:t>
            </w:r>
          </w:p>
          <w:p w14:paraId="62DCD3C1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Crucible by Arthur Miller</w:t>
            </w:r>
          </w:p>
          <w:p w14:paraId="4CB48E4C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Death of a Salesman by Arthur Miller</w:t>
            </w:r>
          </w:p>
          <w:p w14:paraId="45C3C4C3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Street Car Named Desire by Tennessee Williams</w:t>
            </w:r>
          </w:p>
          <w:p w14:paraId="02604DCD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Glass Menagerie by Tennessee Williams</w:t>
            </w:r>
          </w:p>
          <w:p w14:paraId="43956699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Fences by August Wilson</w:t>
            </w:r>
          </w:p>
          <w:p w14:paraId="558DCD1B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 Year:</w:t>
            </w:r>
          </w:p>
          <w:p w14:paraId="3C026744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Dolls House by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Henrik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Ibsen</w:t>
            </w:r>
          </w:p>
          <w:p w14:paraId="4340691B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Macbeth by William Shakespeare </w:t>
            </w:r>
          </w:p>
          <w:p w14:paraId="190CFCA4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Hamlet by William Shakespeare</w:t>
            </w:r>
          </w:p>
          <w:p w14:paraId="2244CC2A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Cat in the Hot Tin Roof by Tennessee Williams</w:t>
            </w:r>
          </w:p>
          <w:p w14:paraId="44591DA8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Three Tragedies by Lorca </w:t>
            </w:r>
          </w:p>
          <w:p w14:paraId="29D38AED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857838" w14:textId="77777777" w:rsidR="00036988" w:rsidRPr="00C93476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476">
              <w:rPr>
                <w:rFonts w:ascii="Times New Roman" w:hAnsi="Times New Roman" w:cs="Times New Roman"/>
                <w:b/>
                <w:sz w:val="24"/>
                <w:szCs w:val="24"/>
              </w:rPr>
              <w:t>Novels:</w:t>
            </w:r>
          </w:p>
          <w:p w14:paraId="2261D92F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76">
              <w:rPr>
                <w:rFonts w:ascii="Times New Roman" w:hAnsi="Times New Roman" w:cs="Times New Roman"/>
                <w:i/>
                <w:sz w:val="24"/>
                <w:szCs w:val="24"/>
              </w:rPr>
              <w:t>The Catcher in the Rye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J.D. Salinger</w:t>
            </w:r>
          </w:p>
          <w:p w14:paraId="1ED59593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76">
              <w:rPr>
                <w:rFonts w:ascii="Times New Roman" w:hAnsi="Times New Roman" w:cs="Times New Roman"/>
                <w:i/>
                <w:sz w:val="24"/>
                <w:szCs w:val="24"/>
              </w:rPr>
              <w:t>The Great Gatsby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F. Scott Fitzgerald</w:t>
            </w:r>
          </w:p>
          <w:p w14:paraId="02D7F668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76">
              <w:rPr>
                <w:rFonts w:ascii="Times New Roman" w:hAnsi="Times New Roman" w:cs="Times New Roman"/>
                <w:i/>
                <w:sz w:val="24"/>
                <w:szCs w:val="24"/>
              </w:rPr>
              <w:t>Black Boy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Richard Wright</w:t>
            </w:r>
          </w:p>
          <w:p w14:paraId="3214AAA1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76">
              <w:rPr>
                <w:rFonts w:ascii="Times New Roman" w:hAnsi="Times New Roman" w:cs="Times New Roman"/>
                <w:i/>
                <w:sz w:val="24"/>
                <w:szCs w:val="24"/>
              </w:rPr>
              <w:t>Huckleberry Finn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Mark Twain</w:t>
            </w:r>
          </w:p>
          <w:p w14:paraId="5DE2BAD4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64DC7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 Year:</w:t>
            </w:r>
          </w:p>
          <w:p w14:paraId="7E82A14F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76">
              <w:rPr>
                <w:rFonts w:ascii="Times New Roman" w:hAnsi="Times New Roman" w:cs="Times New Roman"/>
                <w:i/>
                <w:sz w:val="24"/>
                <w:szCs w:val="24"/>
              </w:rPr>
              <w:t>A Thousand Splendid Suns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Khaled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Hosseini</w:t>
            </w:r>
            <w:proofErr w:type="spellEnd"/>
          </w:p>
          <w:p w14:paraId="7473419E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476">
              <w:rPr>
                <w:rFonts w:ascii="Times New Roman" w:hAnsi="Times New Roman" w:cs="Times New Roman"/>
                <w:i/>
                <w:sz w:val="24"/>
                <w:szCs w:val="24"/>
              </w:rPr>
              <w:t>The Namesake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Jhumpa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Lahiri</w:t>
            </w:r>
            <w:proofErr w:type="spellEnd"/>
          </w:p>
          <w:p w14:paraId="04A93639" w14:textId="77777777" w:rsidR="00036988" w:rsidRPr="00C93476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91EADE" w14:textId="77777777" w:rsidR="00036988" w:rsidRPr="00C93476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476">
              <w:rPr>
                <w:rFonts w:ascii="Times New Roman" w:hAnsi="Times New Roman" w:cs="Times New Roman"/>
                <w:b/>
                <w:sz w:val="24"/>
                <w:szCs w:val="24"/>
              </w:rPr>
              <w:t>Interviews/Films:</w:t>
            </w:r>
          </w:p>
          <w:p w14:paraId="7AEC2F65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 selected works above</w:t>
            </w:r>
          </w:p>
          <w:p w14:paraId="51E33358" w14:textId="77777777" w:rsidR="00036988" w:rsidRPr="00C93476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35A857" w14:textId="77777777" w:rsidR="00036988" w:rsidRPr="00C93476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476">
              <w:rPr>
                <w:rFonts w:ascii="Times New Roman" w:hAnsi="Times New Roman" w:cs="Times New Roman"/>
                <w:b/>
                <w:sz w:val="24"/>
                <w:szCs w:val="24"/>
              </w:rPr>
              <w:t>Non-fiction/Informational Texts:</w:t>
            </w:r>
          </w:p>
          <w:p w14:paraId="6987BE43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Literary Criticism of selected works</w:t>
            </w:r>
          </w:p>
          <w:p w14:paraId="2E922750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988" w14:paraId="51B50CF6" w14:textId="77777777" w:rsidTr="001D64FF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26B1944" w14:textId="77777777" w:rsidR="00036988" w:rsidRPr="008E1846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8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VOCABULARY:</w:t>
            </w:r>
          </w:p>
        </w:tc>
      </w:tr>
      <w:tr w:rsidR="00036988" w14:paraId="40FEBF07" w14:textId="77777777" w:rsidTr="001D64FF">
        <w:tc>
          <w:tcPr>
            <w:tcW w:w="9576" w:type="dxa"/>
            <w:gridSpan w:val="2"/>
          </w:tcPr>
          <w:p w14:paraId="29BF093E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Analyze, interpret, compare, contrast, perspective, diverse, interpretation, adaptation, criticism</w:t>
            </w:r>
          </w:p>
          <w:p w14:paraId="20D25B21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988" w14:paraId="48083CC2" w14:textId="77777777" w:rsidTr="001D64FF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7F358AC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846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addition to larger performance assessments, it is understood that there will be on-going built-in assessments attached to each classroom lesson or Aim that will guide lesson planning and instruction to meet the needs of all students. </w:t>
            </w:r>
          </w:p>
          <w:p w14:paraId="1D9D6BE5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40E684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assessments listed here are sample benchmark assessments. Daily, informal, on-going assessments should include (but are not limited to): exit cards, journals, mini-comprehension quizzes, peer interviews, peer reviewing and critiquing, pair-share, class discussions, short written responses, and so forth. </w:t>
            </w:r>
          </w:p>
          <w:p w14:paraId="43D823E1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7F253" w14:textId="329B15D6" w:rsidR="00C93476" w:rsidRPr="00E447D1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addition, on-going student self-assessments should be utilized on a regular basis. (Example: What have I learned? What don’t I understand yet? How can I connect what I learned to what I already know? How can I apply what </w:t>
            </w:r>
            <w:r w:rsidR="004B6CFC">
              <w:rPr>
                <w:rFonts w:ascii="Times New Roman" w:hAnsi="Times New Roman" w:cs="Times New Roman"/>
                <w:sz w:val="24"/>
                <w:szCs w:val="24"/>
              </w:rPr>
              <w:t>I have learned? How do my biases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influence my understanding? What are my strengths? What are my weaknesses? What learning tools/resources would help my learning progress?) </w:t>
            </w:r>
          </w:p>
        </w:tc>
      </w:tr>
      <w:tr w:rsidR="00036988" w14:paraId="57C2E1F5" w14:textId="77777777" w:rsidTr="001D64FF">
        <w:tc>
          <w:tcPr>
            <w:tcW w:w="9576" w:type="dxa"/>
            <w:gridSpan w:val="2"/>
          </w:tcPr>
          <w:p w14:paraId="7F0FB9D0" w14:textId="77777777" w:rsidR="00036988" w:rsidRPr="000D506A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Literature:</w:t>
            </w:r>
          </w:p>
          <w:p w14:paraId="19584A84" w14:textId="77777777" w:rsidR="00036988" w:rsidRDefault="00C93476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Performance Assessment</w:t>
            </w:r>
            <w:r w:rsidR="0003698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B2F576F" w14:textId="77777777" w:rsidR="00036988" w:rsidRDefault="00036988" w:rsidP="001D64F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E255C"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alter, re-interpret or adapt a text into a different form based upon their interpretation of the text. (Junior Year must be a play by an American dramatist. Senior Year must be a Shakespeare piece)</w:t>
            </w:r>
          </w:p>
          <w:p w14:paraId="123A20FB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Self-Assessment Task:</w:t>
            </w:r>
          </w:p>
          <w:p w14:paraId="5B100723" w14:textId="77777777" w:rsidR="00036988" w:rsidRDefault="00036988" w:rsidP="001D64F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reflect upon the unit by answering the following prompts:</w:t>
            </w:r>
          </w:p>
          <w:p w14:paraId="10EEAE46" w14:textId="77777777" w:rsidR="00036988" w:rsidRDefault="00036988" w:rsidP="001D64F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have I learned? What don’t I understand yet?</w:t>
            </w:r>
          </w:p>
          <w:p w14:paraId="2FA05DC4" w14:textId="77777777" w:rsidR="00036988" w:rsidRPr="00875991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39F3BB" w14:textId="77777777" w:rsidR="00036988" w:rsidRPr="004B3A6E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Informational:</w:t>
            </w:r>
          </w:p>
          <w:p w14:paraId="68482A5E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Performance Assessment; </w:t>
            </w:r>
          </w:p>
          <w:p w14:paraId="338E4565" w14:textId="77777777" w:rsidR="00036988" w:rsidRPr="00A34D0D" w:rsidRDefault="00036988" w:rsidP="001D64F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students watch a news</w:t>
            </w: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 xml:space="preserve">cast after reading a news article about the same topic. Students will then evaluate the effectiveness of the news cast vs. the print form. </w:t>
            </w:r>
          </w:p>
          <w:p w14:paraId="74090715" w14:textId="77777777" w:rsidR="00036988" w:rsidRPr="00A34D0D" w:rsidRDefault="00036988" w:rsidP="001D64F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View parts of a film that are</w:t>
            </w: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 xml:space="preserve"> mod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eled after a text read in class and evaluate the effectiveness of the media vs. print form.</w:t>
            </w:r>
            <w:r w:rsidRPr="00A34D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61B734" w14:textId="77777777" w:rsidR="00036988" w:rsidRDefault="00036988" w:rsidP="001D64FF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will evaluate the usefulness of various texts and choose the most appropriate texts to  support an argument</w:t>
            </w:r>
          </w:p>
          <w:p w14:paraId="54BE020F" w14:textId="77777777" w:rsidR="00036988" w:rsidRPr="009D3923" w:rsidRDefault="00036988" w:rsidP="001D64FF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will rank a series of texts on a related topic by effectiveness of presentation</w:t>
            </w:r>
          </w:p>
          <w:p w14:paraId="7B21B8FE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988" w14:paraId="7E972A2C" w14:textId="77777777" w:rsidTr="001D64FF">
        <w:tc>
          <w:tcPr>
            <w:tcW w:w="9576" w:type="dxa"/>
            <w:gridSpan w:val="2"/>
            <w:shd w:val="clear" w:color="auto" w:fill="F2F2F2" w:themeFill="background1" w:themeFillShade="F2"/>
          </w:tcPr>
          <w:p w14:paraId="6A634D3E" w14:textId="77777777" w:rsidR="00036988" w:rsidRPr="008E1846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8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ACTIVITIES / LEARNING OPPORTUNITIES:</w:t>
            </w:r>
          </w:p>
        </w:tc>
      </w:tr>
      <w:tr w:rsidR="00036988" w14:paraId="5DC40DDE" w14:textId="77777777" w:rsidTr="001D64FF">
        <w:tc>
          <w:tcPr>
            <w:tcW w:w="9576" w:type="dxa"/>
            <w:gridSpan w:val="2"/>
          </w:tcPr>
          <w:p w14:paraId="0839D459" w14:textId="77777777" w:rsidR="00036988" w:rsidRPr="00875991" w:rsidRDefault="00036988" w:rsidP="001D64F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5991">
              <w:rPr>
                <w:rFonts w:ascii="Times New Roman" w:hAnsi="Times New Roman" w:cs="Times New Roman"/>
                <w:sz w:val="24"/>
                <w:szCs w:val="24"/>
              </w:rPr>
              <w:t>Students will read literary criticism on selected texts</w:t>
            </w:r>
          </w:p>
          <w:p w14:paraId="2D93FF46" w14:textId="77777777" w:rsidR="00036988" w:rsidRDefault="00036988" w:rsidP="001D64F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75991">
              <w:rPr>
                <w:rFonts w:ascii="Times New Roman" w:hAnsi="Times New Roman" w:cs="Times New Roman"/>
                <w:sz w:val="24"/>
                <w:szCs w:val="24"/>
              </w:rPr>
              <w:t>Students will pull out an excerpt which they agree or disagree and support their stance using supporti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ng details from the shared text using MLA citations. </w:t>
            </w:r>
          </w:p>
          <w:p w14:paraId="21B4E8F6" w14:textId="77777777" w:rsidR="00036988" w:rsidRDefault="00036988" w:rsidP="001D64F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compare/contrast a scene from a film adaptation with an original text (i.e. Lady Macbeth’s speech in the film version of Macbeth with the original text)</w:t>
            </w:r>
          </w:p>
          <w:p w14:paraId="3459F89D" w14:textId="77777777" w:rsidR="00036988" w:rsidRPr="00875991" w:rsidRDefault="00036988" w:rsidP="001D64F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write a film review highlighting their original interpretation of the text with the interpretation displayed within the film. </w:t>
            </w:r>
          </w:p>
          <w:p w14:paraId="6B3EA81B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988" w14:paraId="62406F10" w14:textId="77777777" w:rsidTr="001D64FF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554D371" w14:textId="77777777" w:rsidR="00036988" w:rsidRPr="008E1846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846">
              <w:rPr>
                <w:rFonts w:ascii="Times New Roman" w:hAnsi="Times New Roman" w:cs="Times New Roman"/>
                <w:b/>
                <w:sz w:val="24"/>
                <w:szCs w:val="24"/>
              </w:rPr>
              <w:t>RESOURCES:</w:t>
            </w:r>
          </w:p>
        </w:tc>
      </w:tr>
      <w:tr w:rsidR="00036988" w14:paraId="498B22C7" w14:textId="77777777" w:rsidTr="001D64FF">
        <w:tc>
          <w:tcPr>
            <w:tcW w:w="9576" w:type="dxa"/>
            <w:gridSpan w:val="2"/>
          </w:tcPr>
          <w:p w14:paraId="5CF1B0EC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MLA handbook, Intro Theory and Practice by Charles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Bressler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F1D2E18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E18D2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988" w14:paraId="2696F3D0" w14:textId="77777777" w:rsidTr="001D64FF">
        <w:tc>
          <w:tcPr>
            <w:tcW w:w="9576" w:type="dxa"/>
            <w:gridSpan w:val="2"/>
            <w:shd w:val="clear" w:color="auto" w:fill="F2F2F2" w:themeFill="background1" w:themeFillShade="F2"/>
          </w:tcPr>
          <w:p w14:paraId="79C21B1C" w14:textId="77777777" w:rsidR="00036988" w:rsidRPr="008E1846" w:rsidRDefault="00036988" w:rsidP="001D64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1846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INTEGRATION:</w:t>
            </w:r>
          </w:p>
        </w:tc>
      </w:tr>
      <w:tr w:rsidR="00036988" w14:paraId="160A68B1" w14:textId="77777777" w:rsidTr="001D64FF">
        <w:tc>
          <w:tcPr>
            <w:tcW w:w="9576" w:type="dxa"/>
            <w:gridSpan w:val="2"/>
          </w:tcPr>
          <w:p w14:paraId="0814491C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SmartBoard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Media Player, Teacher Tube, You Tube(Keepvid.com)</w:t>
            </w:r>
          </w:p>
          <w:p w14:paraId="0D4562C9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B618E" w14:textId="77777777" w:rsidR="00036988" w:rsidRDefault="00036988" w:rsidP="001D64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5F1B8E" w14:textId="77777777" w:rsidR="00036988" w:rsidRDefault="00036988" w:rsidP="0003698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B0D47A" w14:textId="77777777" w:rsidR="00036988" w:rsidRPr="00B47B64" w:rsidRDefault="00036988" w:rsidP="00036988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1D42783" w14:textId="77777777" w:rsidR="00B47B64" w:rsidRPr="00036988" w:rsidRDefault="00B47B64" w:rsidP="00036988">
      <w:pPr>
        <w:rPr>
          <w:szCs w:val="24"/>
        </w:rPr>
      </w:pPr>
    </w:p>
    <w:sectPr w:rsidR="00B47B64" w:rsidRPr="00036988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96807"/>
    <w:multiLevelType w:val="hybridMultilevel"/>
    <w:tmpl w:val="4AFE7D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02DD9"/>
    <w:multiLevelType w:val="hybridMultilevel"/>
    <w:tmpl w:val="0742ED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733B07"/>
    <w:multiLevelType w:val="hybridMultilevel"/>
    <w:tmpl w:val="52306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5426B0"/>
    <w:multiLevelType w:val="hybridMultilevel"/>
    <w:tmpl w:val="03482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012C05"/>
    <w:rsid w:val="00036988"/>
    <w:rsid w:val="000D506A"/>
    <w:rsid w:val="000E2AE1"/>
    <w:rsid w:val="00155644"/>
    <w:rsid w:val="001A6234"/>
    <w:rsid w:val="00254706"/>
    <w:rsid w:val="002B3FA0"/>
    <w:rsid w:val="002B576B"/>
    <w:rsid w:val="00312A5F"/>
    <w:rsid w:val="00313C70"/>
    <w:rsid w:val="00353A0B"/>
    <w:rsid w:val="004A7FAA"/>
    <w:rsid w:val="004B3A6E"/>
    <w:rsid w:val="004B6CFC"/>
    <w:rsid w:val="005237FE"/>
    <w:rsid w:val="00542B46"/>
    <w:rsid w:val="00547BE0"/>
    <w:rsid w:val="005671D9"/>
    <w:rsid w:val="005C20F4"/>
    <w:rsid w:val="00705A36"/>
    <w:rsid w:val="007D606C"/>
    <w:rsid w:val="008869D9"/>
    <w:rsid w:val="008E1846"/>
    <w:rsid w:val="009472F2"/>
    <w:rsid w:val="00974749"/>
    <w:rsid w:val="009E646C"/>
    <w:rsid w:val="00A34D0D"/>
    <w:rsid w:val="00AF4F89"/>
    <w:rsid w:val="00B132D5"/>
    <w:rsid w:val="00B47B64"/>
    <w:rsid w:val="00B85F59"/>
    <w:rsid w:val="00BC4A4F"/>
    <w:rsid w:val="00C52020"/>
    <w:rsid w:val="00C55424"/>
    <w:rsid w:val="00C60FAB"/>
    <w:rsid w:val="00C93476"/>
    <w:rsid w:val="00C954B9"/>
    <w:rsid w:val="00CD75F8"/>
    <w:rsid w:val="00CF169A"/>
    <w:rsid w:val="00D616B2"/>
    <w:rsid w:val="00DA50DC"/>
    <w:rsid w:val="00E221E0"/>
    <w:rsid w:val="00E30BA4"/>
    <w:rsid w:val="00E447D1"/>
    <w:rsid w:val="00F24609"/>
    <w:rsid w:val="00F41830"/>
    <w:rsid w:val="00FC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7C1D3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98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3C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9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DF480-31B9-8741-81BE-C8384F8CD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1043</Words>
  <Characters>5946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6976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19</cp:revision>
  <dcterms:created xsi:type="dcterms:W3CDTF">2011-02-28T18:31:00Z</dcterms:created>
  <dcterms:modified xsi:type="dcterms:W3CDTF">2011-04-01T22:54:00Z</dcterms:modified>
</cp:coreProperties>
</file>