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330C7" w14:textId="77777777" w:rsidR="00953F35" w:rsidRPr="00460538" w:rsidRDefault="00953F35" w:rsidP="00953F35">
      <w:pPr>
        <w:jc w:val="center"/>
        <w:rPr>
          <w:rFonts w:ascii="Times New Roman" w:hAnsi="Times New Roman" w:cs="Times New Roman"/>
          <w:b/>
          <w:sz w:val="32"/>
          <w:szCs w:val="32"/>
          <w:u w:val="single"/>
        </w:rPr>
      </w:pPr>
      <w:r w:rsidRPr="00460538">
        <w:rPr>
          <w:rFonts w:ascii="Times New Roman" w:hAnsi="Times New Roman" w:cs="Times New Roman"/>
          <w:b/>
          <w:sz w:val="32"/>
          <w:szCs w:val="32"/>
          <w:u w:val="single"/>
        </w:rPr>
        <w:t>CURRICULUM MAP Writing 1 Grades 11-12</w:t>
      </w:r>
    </w:p>
    <w:p w14:paraId="0D633A42" w14:textId="77777777" w:rsidR="00953F35" w:rsidRDefault="00953F35" w:rsidP="00953F35">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32BEA21C" w14:textId="77777777" w:rsidR="00953F35" w:rsidRDefault="00953F35" w:rsidP="00953F35">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953F35" w14:paraId="1FAE76FF" w14:textId="77777777" w:rsidTr="002E5BC5">
        <w:tc>
          <w:tcPr>
            <w:tcW w:w="9576" w:type="dxa"/>
            <w:gridSpan w:val="2"/>
            <w:shd w:val="clear" w:color="auto" w:fill="F2F2F2" w:themeFill="background1" w:themeFillShade="F2"/>
          </w:tcPr>
          <w:p w14:paraId="565DE57C"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Period of Study:</w:t>
            </w:r>
          </w:p>
          <w:p w14:paraId="6B39B3AA" w14:textId="77777777" w:rsidR="00953F35" w:rsidRDefault="00953F35" w:rsidP="002E5BC5">
            <w:pPr>
              <w:rPr>
                <w:rFonts w:ascii="Times New Roman" w:hAnsi="Times New Roman" w:cs="Times New Roman"/>
                <w:sz w:val="24"/>
                <w:szCs w:val="24"/>
              </w:rPr>
            </w:pPr>
          </w:p>
        </w:tc>
      </w:tr>
      <w:tr w:rsidR="00953F35" w14:paraId="41FF1939" w14:textId="77777777" w:rsidTr="002E5BC5">
        <w:tc>
          <w:tcPr>
            <w:tcW w:w="4788" w:type="dxa"/>
            <w:shd w:val="clear" w:color="auto" w:fill="F2F2F2" w:themeFill="background1" w:themeFillShade="F2"/>
          </w:tcPr>
          <w:p w14:paraId="0317E065"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LITERACY STANDARDS:</w:t>
            </w:r>
          </w:p>
        </w:tc>
        <w:tc>
          <w:tcPr>
            <w:tcW w:w="4788" w:type="dxa"/>
            <w:shd w:val="clear" w:color="auto" w:fill="F2F2F2" w:themeFill="background1" w:themeFillShade="F2"/>
          </w:tcPr>
          <w:p w14:paraId="4608284E"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ENDURING UNDERSTANDINGS:</w:t>
            </w:r>
          </w:p>
        </w:tc>
      </w:tr>
      <w:tr w:rsidR="00953F35" w14:paraId="17CAAB62" w14:textId="77777777" w:rsidTr="002E5BC5">
        <w:tc>
          <w:tcPr>
            <w:tcW w:w="4788" w:type="dxa"/>
          </w:tcPr>
          <w:p w14:paraId="69656539" w14:textId="338DB0EB" w:rsidR="00953F35" w:rsidRPr="00E738B7"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Writing 1: Text Types and Purposes</w:t>
            </w:r>
          </w:p>
          <w:p w14:paraId="71E92E1F" w14:textId="77777777" w:rsidR="00953F35" w:rsidRPr="00460538" w:rsidRDefault="00953F35" w:rsidP="002E5BC5">
            <w:pPr>
              <w:rPr>
                <w:rFonts w:ascii="Times New Roman" w:hAnsi="Times New Roman" w:cs="Times New Roman"/>
                <w:sz w:val="24"/>
                <w:szCs w:val="24"/>
              </w:rPr>
            </w:pPr>
            <w:r w:rsidRPr="00460538">
              <w:rPr>
                <w:rFonts w:ascii="Times New Roman" w:hAnsi="Times New Roman" w:cs="Times New Roman"/>
                <w:sz w:val="24"/>
                <w:szCs w:val="24"/>
              </w:rPr>
              <w:t>Write arguments to support claims in an analysis of substantive topics or texts, using valid reasoning and relevant and sufficient evidence.</w:t>
            </w:r>
          </w:p>
          <w:p w14:paraId="199B431D"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Grade 11-12 Specific Standard:</w:t>
            </w:r>
          </w:p>
          <w:p w14:paraId="746A8015" w14:textId="77777777" w:rsidR="00953F35" w:rsidRPr="00460538" w:rsidRDefault="00953F35" w:rsidP="002E5BC5">
            <w:pPr>
              <w:autoSpaceDE w:val="0"/>
              <w:autoSpaceDN w:val="0"/>
              <w:adjustRightInd w:val="0"/>
              <w:rPr>
                <w:rFonts w:ascii="Times New Roman" w:hAnsi="Times New Roman" w:cs="Times New Roman"/>
                <w:sz w:val="24"/>
                <w:szCs w:val="24"/>
              </w:rPr>
            </w:pPr>
            <w:r w:rsidRPr="00460538">
              <w:rPr>
                <w:rFonts w:ascii="Times New Roman" w:hAnsi="Times New Roman" w:cs="Times New Roman"/>
                <w:sz w:val="24"/>
                <w:szCs w:val="24"/>
              </w:rPr>
              <w:t>Write arguments to support claims in an analysis of substantive topics or texts, using valid reasoning and relevant and sufficient evidence. Explore and inquire into areas of interest to</w:t>
            </w:r>
            <w:r>
              <w:rPr>
                <w:rFonts w:ascii="Times New Roman" w:hAnsi="Times New Roman" w:cs="Times New Roman"/>
                <w:sz w:val="24"/>
                <w:szCs w:val="24"/>
              </w:rPr>
              <w:t xml:space="preserve"> </w:t>
            </w:r>
            <w:r w:rsidRPr="00460538">
              <w:rPr>
                <w:rFonts w:ascii="Times New Roman" w:hAnsi="Times New Roman" w:cs="Times New Roman"/>
                <w:sz w:val="24"/>
                <w:szCs w:val="24"/>
              </w:rPr>
              <w:t>formulate an argument.</w:t>
            </w:r>
          </w:p>
          <w:p w14:paraId="34C08996" w14:textId="77777777" w:rsidR="00953F35" w:rsidRPr="00460538" w:rsidRDefault="00953F35" w:rsidP="002E5BC5">
            <w:pPr>
              <w:autoSpaceDE w:val="0"/>
              <w:autoSpaceDN w:val="0"/>
              <w:adjustRightInd w:val="0"/>
              <w:rPr>
                <w:rFonts w:ascii="Times New Roman" w:hAnsi="Times New Roman" w:cs="Times New Roman"/>
                <w:sz w:val="24"/>
                <w:szCs w:val="24"/>
              </w:rPr>
            </w:pPr>
            <w:r w:rsidRPr="00460538">
              <w:rPr>
                <w:rFonts w:ascii="Times New Roman" w:hAnsi="Times New Roman" w:cs="Times New Roman"/>
                <w:sz w:val="24"/>
                <w:szCs w:val="24"/>
              </w:rPr>
              <w:t>a. Introduce precise, knowledgeable claim(s), establish the significance of the claim(s), distinguish the claim(s) from alternate or opposing claims, and create an organization that</w:t>
            </w:r>
            <w:r>
              <w:rPr>
                <w:rFonts w:ascii="Times New Roman" w:hAnsi="Times New Roman" w:cs="Times New Roman"/>
                <w:sz w:val="24"/>
                <w:szCs w:val="24"/>
              </w:rPr>
              <w:t xml:space="preserve"> </w:t>
            </w:r>
            <w:r w:rsidRPr="00460538">
              <w:rPr>
                <w:rFonts w:ascii="Times New Roman" w:hAnsi="Times New Roman" w:cs="Times New Roman"/>
                <w:sz w:val="24"/>
                <w:szCs w:val="24"/>
              </w:rPr>
              <w:t>logically sequences claim(s), counterclaims, reasons, and evidence.</w:t>
            </w:r>
          </w:p>
          <w:p w14:paraId="596AFEF5" w14:textId="77777777" w:rsidR="00953F35" w:rsidRPr="00460538" w:rsidRDefault="00953F35" w:rsidP="002E5BC5">
            <w:pPr>
              <w:autoSpaceDE w:val="0"/>
              <w:autoSpaceDN w:val="0"/>
              <w:adjustRightInd w:val="0"/>
              <w:rPr>
                <w:rFonts w:ascii="Times New Roman" w:hAnsi="Times New Roman" w:cs="Times New Roman"/>
                <w:sz w:val="24"/>
                <w:szCs w:val="24"/>
              </w:rPr>
            </w:pPr>
            <w:r w:rsidRPr="00460538">
              <w:rPr>
                <w:rFonts w:ascii="Times New Roman" w:hAnsi="Times New Roman" w:cs="Times New Roman"/>
                <w:sz w:val="24"/>
                <w:szCs w:val="24"/>
              </w:rPr>
              <w:t>b. Develop claim(s) and counterclaims fairly and thoroughly, supplying the most relevant evidence for each while pointing out the strengths and limitations of both in a manner that anticipates the audience’s knowledge level, concerns, values, and possible biases.</w:t>
            </w:r>
          </w:p>
          <w:p w14:paraId="78C3D112" w14:textId="77777777" w:rsidR="00953F35" w:rsidRPr="00460538" w:rsidRDefault="00953F35" w:rsidP="002E5BC5">
            <w:pPr>
              <w:autoSpaceDE w:val="0"/>
              <w:autoSpaceDN w:val="0"/>
              <w:adjustRightInd w:val="0"/>
              <w:rPr>
                <w:rFonts w:ascii="Times New Roman" w:hAnsi="Times New Roman" w:cs="Times New Roman"/>
                <w:sz w:val="24"/>
                <w:szCs w:val="24"/>
              </w:rPr>
            </w:pPr>
            <w:r w:rsidRPr="00460538">
              <w:rPr>
                <w:rFonts w:ascii="Times New Roman" w:hAnsi="Times New Roman" w:cs="Times New Roman"/>
                <w:sz w:val="24"/>
                <w:szCs w:val="24"/>
              </w:rPr>
              <w:t>c. Use words, phrases, and clauses as well as varied syntax to link the major sections of the text, create cohesion, and clarify the relationships between claim(s) and reasons, between reasons and evidence, and between claim(s) and counterclaims.</w:t>
            </w:r>
          </w:p>
          <w:p w14:paraId="0B38981A" w14:textId="77777777" w:rsidR="00953F35" w:rsidRPr="00460538" w:rsidRDefault="00953F35" w:rsidP="002E5BC5">
            <w:pPr>
              <w:autoSpaceDE w:val="0"/>
              <w:autoSpaceDN w:val="0"/>
              <w:adjustRightInd w:val="0"/>
              <w:rPr>
                <w:rFonts w:ascii="Times New Roman" w:hAnsi="Times New Roman" w:cs="Times New Roman"/>
                <w:sz w:val="24"/>
                <w:szCs w:val="24"/>
              </w:rPr>
            </w:pPr>
            <w:r w:rsidRPr="00460538">
              <w:rPr>
                <w:rFonts w:ascii="Times New Roman" w:hAnsi="Times New Roman" w:cs="Times New Roman"/>
                <w:sz w:val="24"/>
                <w:szCs w:val="24"/>
              </w:rPr>
              <w:t>d. Establish and maintain a formal style and objective tone while attending to the norms and conventions of the discipline in which they are writing.</w:t>
            </w:r>
          </w:p>
          <w:p w14:paraId="152FDAF7" w14:textId="77777777" w:rsidR="00953F35" w:rsidRPr="00460538" w:rsidRDefault="00953F35" w:rsidP="002E5BC5">
            <w:pPr>
              <w:rPr>
                <w:rFonts w:ascii="Times New Roman" w:hAnsi="Times New Roman" w:cs="Times New Roman"/>
                <w:sz w:val="24"/>
                <w:szCs w:val="24"/>
              </w:rPr>
            </w:pPr>
            <w:r w:rsidRPr="00460538">
              <w:rPr>
                <w:rFonts w:ascii="Times New Roman" w:hAnsi="Times New Roman" w:cs="Times New Roman"/>
                <w:sz w:val="24"/>
                <w:szCs w:val="24"/>
              </w:rPr>
              <w:t xml:space="preserve">e. Provide a </w:t>
            </w:r>
            <w:r>
              <w:rPr>
                <w:rFonts w:ascii="Times New Roman" w:hAnsi="Times New Roman" w:cs="Times New Roman"/>
                <w:sz w:val="24"/>
                <w:szCs w:val="24"/>
              </w:rPr>
              <w:t xml:space="preserve">concluding statement or section that follows form and supports the argument presented. </w:t>
            </w:r>
          </w:p>
          <w:p w14:paraId="67EFEE13" w14:textId="77777777" w:rsidR="00953F35" w:rsidRPr="00460538" w:rsidRDefault="00953F35" w:rsidP="002E5BC5">
            <w:pPr>
              <w:rPr>
                <w:rFonts w:ascii="Times New Roman" w:hAnsi="Times New Roman" w:cs="Times New Roman"/>
                <w:sz w:val="24"/>
                <w:szCs w:val="24"/>
              </w:rPr>
            </w:pPr>
          </w:p>
        </w:tc>
        <w:tc>
          <w:tcPr>
            <w:tcW w:w="4788" w:type="dxa"/>
          </w:tcPr>
          <w:p w14:paraId="7A8D3F84"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Students will be able to use evidence and reasoning to write persuasively.</w:t>
            </w:r>
          </w:p>
        </w:tc>
      </w:tr>
      <w:tr w:rsidR="00953F35" w14:paraId="6A0274B1" w14:textId="77777777" w:rsidTr="002E5BC5">
        <w:tc>
          <w:tcPr>
            <w:tcW w:w="9576" w:type="dxa"/>
            <w:gridSpan w:val="2"/>
            <w:shd w:val="clear" w:color="auto" w:fill="F2F2F2" w:themeFill="background1" w:themeFillShade="F2"/>
          </w:tcPr>
          <w:p w14:paraId="6BA0F7E4" w14:textId="77777777" w:rsidR="00E738B7" w:rsidRDefault="00E738B7" w:rsidP="002E5BC5">
            <w:pPr>
              <w:rPr>
                <w:rFonts w:ascii="Times New Roman" w:hAnsi="Times New Roman" w:cs="Times New Roman"/>
                <w:b/>
                <w:sz w:val="24"/>
                <w:szCs w:val="24"/>
              </w:rPr>
            </w:pPr>
          </w:p>
          <w:p w14:paraId="1952DFD1" w14:textId="77777777" w:rsidR="00E738B7" w:rsidRDefault="00E738B7" w:rsidP="002E5BC5">
            <w:pPr>
              <w:rPr>
                <w:rFonts w:ascii="Times New Roman" w:hAnsi="Times New Roman" w:cs="Times New Roman"/>
                <w:b/>
                <w:sz w:val="24"/>
                <w:szCs w:val="24"/>
              </w:rPr>
            </w:pPr>
          </w:p>
          <w:p w14:paraId="551D8EF7"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lastRenderedPageBreak/>
              <w:t>ESSENTIAL QUESTION(S):</w:t>
            </w:r>
          </w:p>
        </w:tc>
      </w:tr>
      <w:tr w:rsidR="00953F35" w14:paraId="485EEFE1" w14:textId="77777777" w:rsidTr="002E5BC5">
        <w:tc>
          <w:tcPr>
            <w:tcW w:w="9576" w:type="dxa"/>
            <w:gridSpan w:val="2"/>
            <w:shd w:val="clear" w:color="auto" w:fill="auto"/>
          </w:tcPr>
          <w:p w14:paraId="7B4397C5"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lastRenderedPageBreak/>
              <w:t>Overarching Questions:</w:t>
            </w:r>
          </w:p>
          <w:p w14:paraId="6B2248DD"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How can writing be used to convince someone to do something they might not want to do?</w:t>
            </w:r>
          </w:p>
          <w:p w14:paraId="1D52407F"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What is the writing process for a well written argument?</w:t>
            </w:r>
          </w:p>
          <w:p w14:paraId="77810580"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Why is it necessary to support argumentative/persuasive ideas with compelling evidence and reasoning?</w:t>
            </w:r>
          </w:p>
          <w:p w14:paraId="2BBCF6A3"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How do facts and evidence help us to formulate an argument and convince the reader?</w:t>
            </w:r>
          </w:p>
          <w:p w14:paraId="0B4E9DDD"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What effective techniques or rhetorical strategies do writers employ to persuade an audience?</w:t>
            </w:r>
          </w:p>
          <w:p w14:paraId="620AE82C" w14:textId="77777777" w:rsidR="00953F35" w:rsidRPr="00527826" w:rsidRDefault="00953F35" w:rsidP="002E5BC5">
            <w:pPr>
              <w:ind w:left="360"/>
              <w:rPr>
                <w:rFonts w:ascii="Times New Roman" w:hAnsi="Times New Roman" w:cs="Times New Roman"/>
                <w:b/>
                <w:sz w:val="24"/>
                <w:szCs w:val="24"/>
              </w:rPr>
            </w:pPr>
            <w:r w:rsidRPr="00527826">
              <w:rPr>
                <w:rFonts w:ascii="Times New Roman" w:hAnsi="Times New Roman" w:cs="Times New Roman"/>
                <w:b/>
                <w:sz w:val="24"/>
                <w:szCs w:val="24"/>
              </w:rPr>
              <w:t>Topical Questions:</w:t>
            </w:r>
          </w:p>
          <w:p w14:paraId="5779C55C"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1a) What are the rhetorical strategies for persuasive writing?</w:t>
            </w:r>
          </w:p>
          <w:p w14:paraId="75955168"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1b) How can exploring a range of topics and texts provide a strong foundation for writing an argument?</w:t>
            </w:r>
          </w:p>
          <w:p w14:paraId="7C60EDB3"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How does the use of clear evidence to support claims made?</w:t>
            </w:r>
          </w:p>
          <w:p w14:paraId="2D8BF406" w14:textId="77777777" w:rsidR="00953F35" w:rsidRPr="00527826"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What elements are necessary for formulating a clear argument?</w:t>
            </w:r>
          </w:p>
          <w:p w14:paraId="19BB7AB3" w14:textId="19E89D81" w:rsidR="00953F35" w:rsidRPr="00E738B7" w:rsidRDefault="00953F35" w:rsidP="002E5BC5">
            <w:pPr>
              <w:pStyle w:val="ListParagraph"/>
              <w:numPr>
                <w:ilvl w:val="0"/>
                <w:numId w:val="2"/>
              </w:numPr>
              <w:rPr>
                <w:rFonts w:ascii="Times New Roman" w:hAnsi="Times New Roman" w:cs="Times New Roman"/>
                <w:sz w:val="24"/>
                <w:szCs w:val="24"/>
              </w:rPr>
            </w:pPr>
            <w:r w:rsidRPr="00527826">
              <w:rPr>
                <w:rFonts w:ascii="Times New Roman" w:hAnsi="Times New Roman" w:cs="Times New Roman"/>
                <w:sz w:val="24"/>
                <w:szCs w:val="24"/>
              </w:rPr>
              <w:t>How can we develop an effective counter claim?</w:t>
            </w:r>
          </w:p>
        </w:tc>
      </w:tr>
      <w:tr w:rsidR="00953F35" w14:paraId="5C80FD75" w14:textId="77777777" w:rsidTr="002E5BC5">
        <w:tc>
          <w:tcPr>
            <w:tcW w:w="4788" w:type="dxa"/>
            <w:shd w:val="clear" w:color="auto" w:fill="F2F2F2" w:themeFill="background1" w:themeFillShade="F2"/>
          </w:tcPr>
          <w:p w14:paraId="7D25762F"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 xml:space="preserve">KNOWLEDGE:                                                                                   </w:t>
            </w:r>
          </w:p>
        </w:tc>
        <w:tc>
          <w:tcPr>
            <w:tcW w:w="4788" w:type="dxa"/>
            <w:shd w:val="clear" w:color="auto" w:fill="F2F2F2" w:themeFill="background1" w:themeFillShade="F2"/>
          </w:tcPr>
          <w:p w14:paraId="2133D50C"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SKILLS:</w:t>
            </w:r>
          </w:p>
        </w:tc>
      </w:tr>
      <w:tr w:rsidR="00953F35" w14:paraId="58A23618" w14:textId="77777777" w:rsidTr="002E5BC5">
        <w:tc>
          <w:tcPr>
            <w:tcW w:w="4788" w:type="dxa"/>
          </w:tcPr>
          <w:p w14:paraId="5B885203" w14:textId="77777777" w:rsidR="00953F35" w:rsidRPr="00527826" w:rsidRDefault="00953F35" w:rsidP="002E5BC5">
            <w:pPr>
              <w:pStyle w:val="ListParagraph"/>
              <w:numPr>
                <w:ilvl w:val="0"/>
                <w:numId w:val="3"/>
              </w:numPr>
              <w:rPr>
                <w:rFonts w:ascii="Times New Roman" w:hAnsi="Times New Roman" w:cs="Times New Roman"/>
                <w:b/>
                <w:sz w:val="24"/>
                <w:szCs w:val="24"/>
              </w:rPr>
            </w:pPr>
            <w:r w:rsidRPr="00527826">
              <w:rPr>
                <w:rFonts w:ascii="Times New Roman" w:hAnsi="Times New Roman" w:cs="Times New Roman"/>
                <w:b/>
                <w:sz w:val="24"/>
                <w:szCs w:val="24"/>
              </w:rPr>
              <w:t>Students will know. . .</w:t>
            </w:r>
          </w:p>
          <w:p w14:paraId="17BF1522"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The difference between valid reasoning and invalid reasoning</w:t>
            </w:r>
          </w:p>
          <w:p w14:paraId="189A7D3D"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Types of reasoning, inductive et</w:t>
            </w:r>
            <w:r>
              <w:rPr>
                <w:rFonts w:ascii="Times New Roman" w:hAnsi="Times New Roman" w:cs="Times New Roman"/>
                <w:sz w:val="24"/>
                <w:szCs w:val="24"/>
              </w:rPr>
              <w:t>c</w:t>
            </w:r>
            <w:r w:rsidRPr="00527826">
              <w:rPr>
                <w:rFonts w:ascii="Times New Roman" w:hAnsi="Times New Roman" w:cs="Times New Roman"/>
                <w:sz w:val="24"/>
                <w:szCs w:val="24"/>
              </w:rPr>
              <w:t>.</w:t>
            </w:r>
          </w:p>
          <w:p w14:paraId="79C3565D"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tailor the evidence to the appropriate audience</w:t>
            </w:r>
          </w:p>
          <w:p w14:paraId="55D51962"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Supporting  details versus main ideas</w:t>
            </w:r>
          </w:p>
          <w:p w14:paraId="6B3B9825"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take a stance</w:t>
            </w:r>
          </w:p>
          <w:p w14:paraId="6848B195"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The process of writing an essay</w:t>
            </w:r>
          </w:p>
          <w:p w14:paraId="47D1A1EE"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consider alternate organizational strategies</w:t>
            </w:r>
          </w:p>
          <w:p w14:paraId="503E0A84"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The difference between valid reasoning and invalid reasoning</w:t>
            </w:r>
          </w:p>
          <w:p w14:paraId="772648BC"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Types of reasoning, inductive, etc.</w:t>
            </w:r>
          </w:p>
          <w:p w14:paraId="12C14BE3"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tailor evidence to the appropriate audience</w:t>
            </w:r>
          </w:p>
          <w:p w14:paraId="1C88F30C"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Supporting details versus main ideas</w:t>
            </w:r>
          </w:p>
          <w:p w14:paraId="4CE0D3F2"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take a stance</w:t>
            </w:r>
          </w:p>
          <w:p w14:paraId="682FDAC8"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The process of writing an essay</w:t>
            </w:r>
          </w:p>
          <w:p w14:paraId="0EE90BC4"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consider alternate organizational strategies</w:t>
            </w:r>
          </w:p>
          <w:p w14:paraId="1D752144"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Types of reasoning (inductive etc.)</w:t>
            </w:r>
          </w:p>
          <w:p w14:paraId="3189F6FC"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Supporting details versus main ideas</w:t>
            </w:r>
          </w:p>
          <w:p w14:paraId="14D4EDC0"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take a stance/position</w:t>
            </w:r>
          </w:p>
          <w:p w14:paraId="47B1AE2D"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Process of writing an essay.</w:t>
            </w:r>
          </w:p>
          <w:p w14:paraId="211377A2" w14:textId="038E9B49" w:rsidR="00953F35" w:rsidRPr="00E738B7"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How to tailor the evidence to the appropriate audience.</w:t>
            </w:r>
          </w:p>
        </w:tc>
        <w:tc>
          <w:tcPr>
            <w:tcW w:w="4788" w:type="dxa"/>
          </w:tcPr>
          <w:p w14:paraId="02E1425E" w14:textId="77777777" w:rsidR="00953F35" w:rsidRPr="00527826" w:rsidRDefault="00953F35" w:rsidP="002E5BC5">
            <w:pPr>
              <w:pStyle w:val="ListParagraph"/>
              <w:numPr>
                <w:ilvl w:val="0"/>
                <w:numId w:val="3"/>
              </w:numPr>
              <w:rPr>
                <w:rFonts w:ascii="Times New Roman" w:hAnsi="Times New Roman" w:cs="Times New Roman"/>
                <w:b/>
                <w:sz w:val="24"/>
                <w:szCs w:val="24"/>
              </w:rPr>
            </w:pPr>
            <w:r w:rsidRPr="00527826">
              <w:rPr>
                <w:rFonts w:ascii="Times New Roman" w:hAnsi="Times New Roman" w:cs="Times New Roman"/>
                <w:b/>
                <w:sz w:val="24"/>
                <w:szCs w:val="24"/>
              </w:rPr>
              <w:t>Students will be able to. . .</w:t>
            </w:r>
          </w:p>
          <w:p w14:paraId="16BBD2B0"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Identify flawed reasoning</w:t>
            </w:r>
          </w:p>
          <w:p w14:paraId="3E8E68CE"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Write a thesis statement, with arguments</w:t>
            </w:r>
          </w:p>
          <w:p w14:paraId="78578086"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Organize a written persuasive essay</w:t>
            </w:r>
          </w:p>
          <w:p w14:paraId="4FEA7EC7"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supporting details</w:t>
            </w:r>
          </w:p>
          <w:p w14:paraId="720E79EC"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Utilize the writing process</w:t>
            </w:r>
          </w:p>
          <w:p w14:paraId="30684693"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a research process to support a thesis statement</w:t>
            </w:r>
          </w:p>
          <w:p w14:paraId="2B684859"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Cite information credibly</w:t>
            </w:r>
          </w:p>
          <w:p w14:paraId="5AAC5B18"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Identify flawed reasoning</w:t>
            </w:r>
          </w:p>
          <w:p w14:paraId="212F7C9D"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Write a thesis statement, with arguments</w:t>
            </w:r>
          </w:p>
          <w:p w14:paraId="35CC6528"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Organize a written persuasive essay</w:t>
            </w:r>
          </w:p>
          <w:p w14:paraId="7D518C5D"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supporting details</w:t>
            </w:r>
          </w:p>
          <w:p w14:paraId="3C82CE03"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Utilize the writing process</w:t>
            </w:r>
          </w:p>
          <w:p w14:paraId="0126173F"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a research process to support a thesis statement</w:t>
            </w:r>
          </w:p>
          <w:p w14:paraId="2D566A4F"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Cite information credibly</w:t>
            </w:r>
          </w:p>
          <w:p w14:paraId="673928CC"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Identify flawed reasoning</w:t>
            </w:r>
          </w:p>
          <w:p w14:paraId="16DF061F"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Write a thesis statement with arguments</w:t>
            </w:r>
          </w:p>
          <w:p w14:paraId="04FA938E"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Organize a persuasive essay</w:t>
            </w:r>
          </w:p>
          <w:p w14:paraId="1BFB5C38"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supporting details</w:t>
            </w:r>
          </w:p>
          <w:p w14:paraId="150D9B93"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Use a research process to support a thesis statement.</w:t>
            </w:r>
          </w:p>
          <w:p w14:paraId="461617F7" w14:textId="77777777" w:rsidR="00953F35" w:rsidRPr="00527826" w:rsidRDefault="00953F35" w:rsidP="002E5BC5">
            <w:pPr>
              <w:pStyle w:val="ListParagraph"/>
              <w:numPr>
                <w:ilvl w:val="0"/>
                <w:numId w:val="3"/>
              </w:numPr>
              <w:rPr>
                <w:rFonts w:ascii="Times New Roman" w:hAnsi="Times New Roman" w:cs="Times New Roman"/>
                <w:sz w:val="24"/>
                <w:szCs w:val="24"/>
              </w:rPr>
            </w:pPr>
            <w:r w:rsidRPr="00527826">
              <w:rPr>
                <w:rFonts w:ascii="Times New Roman" w:hAnsi="Times New Roman" w:cs="Times New Roman"/>
                <w:sz w:val="24"/>
                <w:szCs w:val="24"/>
              </w:rPr>
              <w:t>Cite information credibly.</w:t>
            </w:r>
          </w:p>
        </w:tc>
      </w:tr>
      <w:tr w:rsidR="00953F35" w14:paraId="08D11B1E" w14:textId="77777777" w:rsidTr="002E5BC5">
        <w:tc>
          <w:tcPr>
            <w:tcW w:w="9576" w:type="dxa"/>
            <w:gridSpan w:val="2"/>
            <w:shd w:val="clear" w:color="auto" w:fill="F2F2F2" w:themeFill="background1" w:themeFillShade="F2"/>
          </w:tcPr>
          <w:p w14:paraId="62022EFA"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lastRenderedPageBreak/>
              <w:t>CONTENT:</w:t>
            </w:r>
          </w:p>
        </w:tc>
      </w:tr>
      <w:tr w:rsidR="00953F35" w14:paraId="0B6D3D76" w14:textId="77777777" w:rsidTr="002E5BC5">
        <w:tc>
          <w:tcPr>
            <w:tcW w:w="9576" w:type="dxa"/>
            <w:gridSpan w:val="2"/>
          </w:tcPr>
          <w:p w14:paraId="590A0FC2" w14:textId="77777777" w:rsidR="00953F35" w:rsidRPr="009931CD" w:rsidRDefault="00953F35" w:rsidP="002E5BC5">
            <w:pPr>
              <w:rPr>
                <w:rFonts w:ascii="Times New Roman" w:hAnsi="Times New Roman" w:cs="Times New Roman"/>
                <w:sz w:val="24"/>
                <w:szCs w:val="24"/>
              </w:rPr>
            </w:pPr>
            <w:r>
              <w:rPr>
                <w:rFonts w:ascii="Times New Roman" w:hAnsi="Times New Roman" w:cs="Times New Roman"/>
                <w:b/>
                <w:sz w:val="24"/>
                <w:szCs w:val="24"/>
              </w:rPr>
              <w:t>Plays</w:t>
            </w:r>
            <w:r>
              <w:rPr>
                <w:rFonts w:ascii="Times New Roman" w:hAnsi="Times New Roman" w:cs="Times New Roman"/>
                <w:sz w:val="24"/>
                <w:szCs w:val="24"/>
              </w:rPr>
              <w:t xml:space="preserve"> (11</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720B78B7" w14:textId="77777777" w:rsidR="00953F35" w:rsidRDefault="00953F35" w:rsidP="002E5BC5">
            <w:pPr>
              <w:rPr>
                <w:rFonts w:ascii="Times New Roman" w:hAnsi="Times New Roman" w:cs="Times New Roman"/>
                <w:sz w:val="24"/>
                <w:szCs w:val="24"/>
              </w:rPr>
            </w:pPr>
            <w:r w:rsidRPr="009931CD">
              <w:rPr>
                <w:rFonts w:ascii="Times New Roman" w:hAnsi="Times New Roman" w:cs="Times New Roman"/>
                <w:i/>
                <w:sz w:val="24"/>
                <w:szCs w:val="24"/>
              </w:rPr>
              <w:t>The Crucible</w:t>
            </w:r>
            <w:r>
              <w:rPr>
                <w:rFonts w:ascii="Times New Roman" w:hAnsi="Times New Roman" w:cs="Times New Roman"/>
                <w:i/>
                <w:sz w:val="24"/>
                <w:szCs w:val="24"/>
              </w:rPr>
              <w:t xml:space="preserve"> </w:t>
            </w:r>
            <w:r>
              <w:rPr>
                <w:rFonts w:ascii="Times New Roman" w:hAnsi="Times New Roman" w:cs="Times New Roman"/>
                <w:sz w:val="24"/>
                <w:szCs w:val="24"/>
              </w:rPr>
              <w:t>by Arthur Miller</w:t>
            </w:r>
          </w:p>
          <w:p w14:paraId="3D22EC42"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w:t>
            </w:r>
          </w:p>
          <w:p w14:paraId="7FCE697A"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2CB174CB" w14:textId="77777777" w:rsidR="00953F35" w:rsidRDefault="00953F35" w:rsidP="002E5BC5">
            <w:pPr>
              <w:rPr>
                <w:rFonts w:ascii="Times New Roman" w:hAnsi="Times New Roman" w:cs="Times New Roman"/>
                <w:sz w:val="24"/>
                <w:szCs w:val="24"/>
              </w:rPr>
            </w:pPr>
          </w:p>
          <w:p w14:paraId="2EDA52CF" w14:textId="77777777" w:rsidR="00953F35" w:rsidRDefault="00953F35" w:rsidP="002E5BC5">
            <w:pPr>
              <w:rPr>
                <w:rFonts w:ascii="Times New Roman" w:hAnsi="Times New Roman" w:cs="Times New Roman"/>
                <w:sz w:val="24"/>
                <w:szCs w:val="24"/>
              </w:rPr>
            </w:pPr>
            <w:r>
              <w:rPr>
                <w:rFonts w:ascii="Times New Roman" w:hAnsi="Times New Roman" w:cs="Times New Roman"/>
                <w:b/>
                <w:sz w:val="24"/>
                <w:szCs w:val="24"/>
              </w:rPr>
              <w:t xml:space="preserve">Plays </w:t>
            </w:r>
            <w:r>
              <w:rPr>
                <w:rFonts w:ascii="Times New Roman" w:hAnsi="Times New Roman" w:cs="Times New Roman"/>
                <w:sz w:val="24"/>
                <w:szCs w:val="24"/>
              </w:rPr>
              <w:t>(12</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08A7987C"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Macbeth</w:t>
            </w:r>
            <w:r>
              <w:rPr>
                <w:rFonts w:ascii="Times New Roman" w:hAnsi="Times New Roman" w:cs="Times New Roman"/>
                <w:sz w:val="24"/>
                <w:szCs w:val="24"/>
              </w:rPr>
              <w:t xml:space="preserve"> by William Shakespeare</w:t>
            </w:r>
          </w:p>
          <w:p w14:paraId="209172E3" w14:textId="77777777" w:rsidR="00953F35" w:rsidRPr="009931CD" w:rsidRDefault="00953F35" w:rsidP="002E5BC5">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06F13DE5" w14:textId="77777777" w:rsidR="00953F35" w:rsidRDefault="00953F35" w:rsidP="002E5BC5">
            <w:pPr>
              <w:rPr>
                <w:rFonts w:ascii="Times New Roman" w:hAnsi="Times New Roman" w:cs="Times New Roman"/>
                <w:sz w:val="24"/>
                <w:szCs w:val="24"/>
              </w:rPr>
            </w:pPr>
          </w:p>
          <w:p w14:paraId="6FE01BFB" w14:textId="77777777" w:rsidR="00953F35" w:rsidRPr="009931CD" w:rsidRDefault="00953F35" w:rsidP="002E5BC5">
            <w:pPr>
              <w:rPr>
                <w:rFonts w:ascii="Times New Roman" w:hAnsi="Times New Roman" w:cs="Times New Roman"/>
                <w:sz w:val="24"/>
                <w:szCs w:val="24"/>
              </w:rPr>
            </w:pPr>
            <w:r>
              <w:rPr>
                <w:rFonts w:ascii="Times New Roman" w:hAnsi="Times New Roman" w:cs="Times New Roman"/>
                <w:b/>
                <w:sz w:val="24"/>
                <w:szCs w:val="24"/>
              </w:rPr>
              <w:t>Novels</w:t>
            </w:r>
            <w:r>
              <w:rPr>
                <w:rFonts w:ascii="Times New Roman" w:hAnsi="Times New Roman" w:cs="Times New Roman"/>
                <w:sz w:val="24"/>
                <w:szCs w:val="24"/>
              </w:rPr>
              <w:t xml:space="preserve"> (11</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039E6951" w14:textId="77777777" w:rsidR="00953F35" w:rsidRPr="009931CD" w:rsidRDefault="00953F35" w:rsidP="002E5BC5">
            <w:pPr>
              <w:rPr>
                <w:rFonts w:ascii="Times New Roman" w:hAnsi="Times New Roman" w:cs="Times New Roman"/>
                <w:sz w:val="24"/>
                <w:szCs w:val="24"/>
              </w:rPr>
            </w:pPr>
            <w:r w:rsidRPr="009931CD">
              <w:rPr>
                <w:rFonts w:ascii="Times New Roman" w:hAnsi="Times New Roman" w:cs="Times New Roman"/>
                <w:i/>
                <w:sz w:val="24"/>
                <w:szCs w:val="24"/>
              </w:rPr>
              <w:t>Of Mice and Men</w:t>
            </w:r>
            <w:r>
              <w:rPr>
                <w:rFonts w:ascii="Times New Roman" w:hAnsi="Times New Roman" w:cs="Times New Roman"/>
                <w:i/>
                <w:sz w:val="24"/>
                <w:szCs w:val="24"/>
              </w:rPr>
              <w:t xml:space="preserve"> </w:t>
            </w:r>
            <w:r>
              <w:rPr>
                <w:rFonts w:ascii="Times New Roman" w:hAnsi="Times New Roman" w:cs="Times New Roman"/>
                <w:sz w:val="24"/>
                <w:szCs w:val="24"/>
              </w:rPr>
              <w:t>by John Steinbeck</w:t>
            </w:r>
          </w:p>
          <w:p w14:paraId="6F3B0916"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46D887D4" w14:textId="77777777" w:rsidR="00953F35" w:rsidRDefault="00953F35" w:rsidP="002E5BC5">
            <w:pPr>
              <w:rPr>
                <w:rFonts w:ascii="Times New Roman" w:hAnsi="Times New Roman" w:cs="Times New Roman"/>
                <w:sz w:val="24"/>
                <w:szCs w:val="24"/>
              </w:rPr>
            </w:pPr>
          </w:p>
          <w:p w14:paraId="7BDFAD26" w14:textId="77777777" w:rsidR="00953F35" w:rsidRPr="009931CD" w:rsidRDefault="00953F35" w:rsidP="002E5BC5">
            <w:pPr>
              <w:rPr>
                <w:rFonts w:ascii="Times New Roman" w:hAnsi="Times New Roman" w:cs="Times New Roman"/>
                <w:sz w:val="24"/>
                <w:szCs w:val="24"/>
              </w:rPr>
            </w:pPr>
            <w:r>
              <w:rPr>
                <w:rFonts w:ascii="Times New Roman" w:hAnsi="Times New Roman" w:cs="Times New Roman"/>
                <w:b/>
                <w:sz w:val="24"/>
                <w:szCs w:val="24"/>
              </w:rPr>
              <w:t>Novels</w:t>
            </w:r>
            <w:r>
              <w:rPr>
                <w:rFonts w:ascii="Times New Roman" w:hAnsi="Times New Roman" w:cs="Times New Roman"/>
                <w:sz w:val="24"/>
                <w:szCs w:val="24"/>
              </w:rPr>
              <w:t xml:space="preserve"> (12</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4F02828A"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The Stranger</w:t>
            </w:r>
            <w:r>
              <w:rPr>
                <w:rFonts w:ascii="Times New Roman" w:hAnsi="Times New Roman" w:cs="Times New Roman"/>
                <w:sz w:val="24"/>
                <w:szCs w:val="24"/>
              </w:rPr>
              <w:t xml:space="preserve"> by Albert Camus</w:t>
            </w:r>
          </w:p>
          <w:p w14:paraId="52E32D8A" w14:textId="77777777" w:rsidR="00953F35" w:rsidRDefault="00953F35" w:rsidP="002E5BC5">
            <w:pPr>
              <w:rPr>
                <w:rFonts w:ascii="Times New Roman" w:hAnsi="Times New Roman" w:cs="Times New Roman"/>
                <w:sz w:val="24"/>
                <w:szCs w:val="24"/>
              </w:rPr>
            </w:pPr>
          </w:p>
          <w:p w14:paraId="7056EF81" w14:textId="77777777" w:rsidR="00953F35" w:rsidRDefault="00953F35" w:rsidP="002E5BC5">
            <w:pPr>
              <w:rPr>
                <w:rFonts w:ascii="Times New Roman" w:hAnsi="Times New Roman" w:cs="Times New Roman"/>
                <w:sz w:val="24"/>
                <w:szCs w:val="24"/>
              </w:rPr>
            </w:pPr>
            <w:r>
              <w:rPr>
                <w:rFonts w:ascii="Times New Roman" w:hAnsi="Times New Roman" w:cs="Times New Roman"/>
                <w:b/>
                <w:sz w:val="24"/>
                <w:szCs w:val="24"/>
              </w:rPr>
              <w:t>Non-Fiction</w:t>
            </w:r>
            <w:r>
              <w:rPr>
                <w:rFonts w:ascii="Times New Roman" w:hAnsi="Times New Roman" w:cs="Times New Roman"/>
                <w:sz w:val="24"/>
                <w:szCs w:val="24"/>
              </w:rPr>
              <w:t xml:space="preserve"> (11</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522F290A"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Narrative of the Life of Frederick Douglass</w:t>
            </w:r>
            <w:r>
              <w:rPr>
                <w:rFonts w:ascii="Times New Roman" w:hAnsi="Times New Roman" w:cs="Times New Roman"/>
                <w:sz w:val="24"/>
                <w:szCs w:val="24"/>
              </w:rPr>
              <w:t xml:space="preserve"> by Frederick Douglass</w:t>
            </w:r>
          </w:p>
          <w:p w14:paraId="7646442A"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“Gettysburg Address” by Abraham Lincoln</w:t>
            </w:r>
          </w:p>
          <w:p w14:paraId="00B1EFCE"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“I Have a Dream” by Martin Luther King, Jr.</w:t>
            </w:r>
          </w:p>
          <w:p w14:paraId="45495EB8" w14:textId="77777777" w:rsidR="00953F35" w:rsidRDefault="00953F35" w:rsidP="002E5BC5">
            <w:pPr>
              <w:rPr>
                <w:rFonts w:ascii="Times New Roman" w:hAnsi="Times New Roman" w:cs="Times New Roman"/>
                <w:sz w:val="24"/>
                <w:szCs w:val="24"/>
              </w:rPr>
            </w:pPr>
          </w:p>
          <w:p w14:paraId="2AC38B1E" w14:textId="77777777" w:rsidR="00953F35" w:rsidRDefault="00953F35" w:rsidP="002E5BC5">
            <w:pPr>
              <w:rPr>
                <w:rFonts w:ascii="Times New Roman" w:hAnsi="Times New Roman" w:cs="Times New Roman"/>
                <w:sz w:val="24"/>
                <w:szCs w:val="24"/>
              </w:rPr>
            </w:pPr>
            <w:r>
              <w:rPr>
                <w:rFonts w:ascii="Times New Roman" w:hAnsi="Times New Roman" w:cs="Times New Roman"/>
                <w:b/>
                <w:sz w:val="24"/>
                <w:szCs w:val="24"/>
              </w:rPr>
              <w:t xml:space="preserve">Non-Fiction </w:t>
            </w:r>
            <w:r w:rsidRPr="009931CD">
              <w:rPr>
                <w:rFonts w:ascii="Times New Roman" w:hAnsi="Times New Roman" w:cs="Times New Roman"/>
                <w:sz w:val="24"/>
                <w:szCs w:val="24"/>
              </w:rPr>
              <w:t>(12</w:t>
            </w:r>
            <w:r w:rsidRPr="009931CD">
              <w:rPr>
                <w:rFonts w:ascii="Times New Roman" w:hAnsi="Times New Roman" w:cs="Times New Roman"/>
                <w:sz w:val="24"/>
                <w:szCs w:val="24"/>
                <w:vertAlign w:val="superscript"/>
              </w:rPr>
              <w:t>th</w:t>
            </w:r>
            <w:r w:rsidRPr="009931CD">
              <w:rPr>
                <w:rFonts w:ascii="Times New Roman" w:hAnsi="Times New Roman" w:cs="Times New Roman"/>
                <w:sz w:val="24"/>
                <w:szCs w:val="24"/>
              </w:rPr>
              <w:t>)</w:t>
            </w:r>
          </w:p>
          <w:p w14:paraId="2ABCCDC6" w14:textId="77777777" w:rsidR="00953F35" w:rsidRDefault="00953F35" w:rsidP="002E5BC5">
            <w:pPr>
              <w:rPr>
                <w:rFonts w:ascii="Times New Roman" w:hAnsi="Times New Roman" w:cs="Times New Roman"/>
                <w:i/>
                <w:sz w:val="24"/>
                <w:szCs w:val="24"/>
              </w:rPr>
            </w:pPr>
            <w:r>
              <w:rPr>
                <w:rFonts w:ascii="Times New Roman" w:hAnsi="Times New Roman" w:cs="Times New Roman"/>
                <w:i/>
                <w:sz w:val="24"/>
                <w:szCs w:val="24"/>
              </w:rPr>
              <w:t>Essays</w:t>
            </w:r>
          </w:p>
          <w:p w14:paraId="282EF089" w14:textId="77777777" w:rsidR="00953F35" w:rsidRDefault="00953F35" w:rsidP="002E5BC5">
            <w:pPr>
              <w:rPr>
                <w:rFonts w:ascii="Times New Roman" w:hAnsi="Times New Roman" w:cs="Times New Roman"/>
                <w:i/>
                <w:sz w:val="24"/>
                <w:szCs w:val="24"/>
              </w:rPr>
            </w:pPr>
          </w:p>
          <w:p w14:paraId="2BCE75D0" w14:textId="77777777" w:rsidR="00953F35" w:rsidRDefault="00953F35" w:rsidP="002E5BC5">
            <w:pPr>
              <w:rPr>
                <w:rFonts w:ascii="Times New Roman" w:hAnsi="Times New Roman" w:cs="Times New Roman"/>
                <w:sz w:val="24"/>
                <w:szCs w:val="24"/>
              </w:rPr>
            </w:pPr>
            <w:r>
              <w:rPr>
                <w:rFonts w:ascii="Times New Roman" w:hAnsi="Times New Roman" w:cs="Times New Roman"/>
                <w:b/>
                <w:sz w:val="24"/>
                <w:szCs w:val="24"/>
              </w:rPr>
              <w:t>Poetry</w:t>
            </w:r>
            <w:r>
              <w:rPr>
                <w:rFonts w:ascii="Times New Roman" w:hAnsi="Times New Roman" w:cs="Times New Roman"/>
                <w:sz w:val="24"/>
                <w:szCs w:val="24"/>
              </w:rPr>
              <w:t xml:space="preserve"> (11</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2A8A6F53"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Emily Dickinson</w:t>
            </w:r>
          </w:p>
          <w:p w14:paraId="1BDD96ED"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Robert Frost</w:t>
            </w:r>
          </w:p>
          <w:p w14:paraId="1EF3B86C"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Walt Whitman</w:t>
            </w:r>
          </w:p>
          <w:p w14:paraId="06F6D52A" w14:textId="77777777" w:rsidR="00953F35" w:rsidRDefault="00953F35" w:rsidP="002E5BC5">
            <w:pPr>
              <w:rPr>
                <w:rFonts w:ascii="Times New Roman" w:hAnsi="Times New Roman" w:cs="Times New Roman"/>
                <w:sz w:val="24"/>
                <w:szCs w:val="24"/>
              </w:rPr>
            </w:pPr>
          </w:p>
          <w:p w14:paraId="465C5C23" w14:textId="77777777" w:rsidR="00953F35" w:rsidRDefault="00953F35" w:rsidP="002E5BC5">
            <w:pPr>
              <w:rPr>
                <w:rFonts w:ascii="Times New Roman" w:hAnsi="Times New Roman" w:cs="Times New Roman"/>
                <w:sz w:val="24"/>
                <w:szCs w:val="24"/>
              </w:rPr>
            </w:pPr>
            <w:r>
              <w:rPr>
                <w:rFonts w:ascii="Times New Roman" w:hAnsi="Times New Roman" w:cs="Times New Roman"/>
                <w:b/>
                <w:sz w:val="24"/>
                <w:szCs w:val="24"/>
              </w:rPr>
              <w:t>Poetry</w:t>
            </w:r>
            <w:r>
              <w:rPr>
                <w:rFonts w:ascii="Times New Roman" w:hAnsi="Times New Roman" w:cs="Times New Roman"/>
                <w:sz w:val="24"/>
                <w:szCs w:val="24"/>
              </w:rPr>
              <w:t xml:space="preserve"> (12</w:t>
            </w:r>
            <w:r w:rsidRPr="009931CD">
              <w:rPr>
                <w:rFonts w:ascii="Times New Roman" w:hAnsi="Times New Roman" w:cs="Times New Roman"/>
                <w:sz w:val="24"/>
                <w:szCs w:val="24"/>
                <w:vertAlign w:val="superscript"/>
              </w:rPr>
              <w:t>th</w:t>
            </w:r>
            <w:r>
              <w:rPr>
                <w:rFonts w:ascii="Times New Roman" w:hAnsi="Times New Roman" w:cs="Times New Roman"/>
                <w:sz w:val="24"/>
                <w:szCs w:val="24"/>
              </w:rPr>
              <w:t>)</w:t>
            </w:r>
          </w:p>
          <w:p w14:paraId="6047872D" w14:textId="77777777" w:rsidR="00953F35" w:rsidRDefault="00953F35" w:rsidP="002E5BC5">
            <w:pPr>
              <w:rPr>
                <w:rFonts w:ascii="Times New Roman" w:hAnsi="Times New Roman" w:cs="Times New Roman"/>
                <w:sz w:val="24"/>
                <w:szCs w:val="24"/>
              </w:rPr>
            </w:pPr>
            <w:r>
              <w:rPr>
                <w:rFonts w:ascii="Times New Roman" w:hAnsi="Times New Roman" w:cs="Times New Roman"/>
                <w:i/>
                <w:sz w:val="24"/>
                <w:szCs w:val="24"/>
              </w:rPr>
              <w:t>The Canterbury Tales</w:t>
            </w:r>
            <w:r>
              <w:rPr>
                <w:rFonts w:ascii="Times New Roman" w:hAnsi="Times New Roman" w:cs="Times New Roman"/>
                <w:sz w:val="24"/>
                <w:szCs w:val="24"/>
              </w:rPr>
              <w:t xml:space="preserve"> by Geoffrey Chaucer</w:t>
            </w:r>
          </w:p>
          <w:p w14:paraId="3319A8BC" w14:textId="77777777" w:rsidR="00953F35" w:rsidRPr="009931CD" w:rsidRDefault="00953F35" w:rsidP="002E5BC5">
            <w:pPr>
              <w:rPr>
                <w:rFonts w:ascii="Times New Roman" w:hAnsi="Times New Roman" w:cs="Times New Roman"/>
                <w:sz w:val="24"/>
                <w:szCs w:val="24"/>
              </w:rPr>
            </w:pPr>
            <w:r>
              <w:rPr>
                <w:rFonts w:ascii="Times New Roman" w:hAnsi="Times New Roman" w:cs="Times New Roman"/>
                <w:sz w:val="24"/>
                <w:szCs w:val="24"/>
              </w:rPr>
              <w:t>Sonnets by Edmund Spenser and Shakespeare</w:t>
            </w:r>
          </w:p>
          <w:p w14:paraId="7A6AF089"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Lord Byron</w:t>
            </w:r>
          </w:p>
          <w:p w14:paraId="739AB978"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Samuel Taylor Coleridge</w:t>
            </w:r>
          </w:p>
          <w:p w14:paraId="116BFA24" w14:textId="10E7F339" w:rsidR="00953F35" w:rsidRDefault="00953F35" w:rsidP="002E5BC5">
            <w:pPr>
              <w:rPr>
                <w:rFonts w:ascii="Times New Roman" w:hAnsi="Times New Roman" w:cs="Times New Roman"/>
                <w:sz w:val="24"/>
                <w:szCs w:val="24"/>
              </w:rPr>
            </w:pPr>
            <w:r>
              <w:rPr>
                <w:rFonts w:ascii="Times New Roman" w:hAnsi="Times New Roman" w:cs="Times New Roman"/>
                <w:sz w:val="24"/>
                <w:szCs w:val="24"/>
              </w:rPr>
              <w:t>John Keats</w:t>
            </w:r>
          </w:p>
          <w:p w14:paraId="7667E947" w14:textId="77777777" w:rsidR="00953F35" w:rsidRPr="009931CD" w:rsidRDefault="00953F35" w:rsidP="002E5BC5">
            <w:pPr>
              <w:rPr>
                <w:rFonts w:ascii="Times New Roman" w:hAnsi="Times New Roman" w:cs="Times New Roman"/>
                <w:sz w:val="24"/>
                <w:szCs w:val="24"/>
              </w:rPr>
            </w:pPr>
          </w:p>
        </w:tc>
      </w:tr>
      <w:tr w:rsidR="00953F35" w14:paraId="186F4CCD" w14:textId="77777777" w:rsidTr="002E5BC5">
        <w:tc>
          <w:tcPr>
            <w:tcW w:w="9576" w:type="dxa"/>
            <w:gridSpan w:val="2"/>
            <w:shd w:val="clear" w:color="auto" w:fill="F2F2F2" w:themeFill="background1" w:themeFillShade="F2"/>
          </w:tcPr>
          <w:p w14:paraId="78DB844C"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VOCABULARY:</w:t>
            </w:r>
          </w:p>
        </w:tc>
      </w:tr>
      <w:tr w:rsidR="00953F35" w14:paraId="73340FE1" w14:textId="77777777" w:rsidTr="002E5BC5">
        <w:tc>
          <w:tcPr>
            <w:tcW w:w="9576" w:type="dxa"/>
            <w:gridSpan w:val="2"/>
          </w:tcPr>
          <w:p w14:paraId="00E20B40" w14:textId="77777777" w:rsidR="00953F35" w:rsidRDefault="00953F35" w:rsidP="002E5BC5">
            <w:pPr>
              <w:rPr>
                <w:rFonts w:ascii="Times New Roman" w:hAnsi="Times New Roman" w:cs="Times New Roman"/>
                <w:sz w:val="24"/>
                <w:szCs w:val="24"/>
              </w:rPr>
            </w:pPr>
          </w:p>
          <w:p w14:paraId="7AD64141"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 xml:space="preserve">Plagiarism, parenthetical citations, primary source, secondary source, point of view, argument, counterargument, antithesis, rebuttal, evidence, claim, qualifier </w:t>
            </w:r>
          </w:p>
          <w:p w14:paraId="5B1009B9" w14:textId="77777777" w:rsidR="00953F35" w:rsidRDefault="00953F35" w:rsidP="002E5BC5">
            <w:pPr>
              <w:rPr>
                <w:rFonts w:ascii="Times New Roman" w:hAnsi="Times New Roman" w:cs="Times New Roman"/>
                <w:sz w:val="24"/>
                <w:szCs w:val="24"/>
              </w:rPr>
            </w:pPr>
          </w:p>
          <w:p w14:paraId="089264DC" w14:textId="77777777" w:rsidR="00894BD5" w:rsidRDefault="00894BD5" w:rsidP="002E5BC5">
            <w:pPr>
              <w:rPr>
                <w:rFonts w:ascii="Times New Roman" w:hAnsi="Times New Roman" w:cs="Times New Roman"/>
                <w:sz w:val="24"/>
                <w:szCs w:val="24"/>
              </w:rPr>
            </w:pPr>
          </w:p>
        </w:tc>
      </w:tr>
      <w:tr w:rsidR="00953F35" w14:paraId="7CD3620D" w14:textId="77777777" w:rsidTr="002E5BC5">
        <w:tc>
          <w:tcPr>
            <w:tcW w:w="9576" w:type="dxa"/>
            <w:gridSpan w:val="2"/>
            <w:shd w:val="clear" w:color="auto" w:fill="F2F2F2" w:themeFill="background1" w:themeFillShade="F2"/>
          </w:tcPr>
          <w:p w14:paraId="569A9418" w14:textId="6B9555F8" w:rsidR="00894BD5" w:rsidRPr="00252198" w:rsidRDefault="00953F35" w:rsidP="00894BD5">
            <w:pPr>
              <w:rPr>
                <w:rFonts w:ascii="Times New Roman" w:hAnsi="Times New Roman" w:cs="Times New Roman"/>
                <w:sz w:val="24"/>
                <w:szCs w:val="24"/>
              </w:rPr>
            </w:pPr>
            <w:r w:rsidRPr="00460538">
              <w:rPr>
                <w:rFonts w:ascii="Times New Roman" w:hAnsi="Times New Roman" w:cs="Times New Roman"/>
                <w:b/>
                <w:sz w:val="24"/>
                <w:szCs w:val="24"/>
              </w:rPr>
              <w:t>ASSESSMENT / EVIDENCE:</w:t>
            </w:r>
            <w:r w:rsidR="00894BD5">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w:t>
            </w:r>
            <w:r w:rsidR="00894BD5">
              <w:rPr>
                <w:rFonts w:ascii="Times New Roman" w:hAnsi="Times New Roman" w:cs="Times New Roman"/>
                <w:sz w:val="24"/>
                <w:szCs w:val="24"/>
              </w:rPr>
              <w:lastRenderedPageBreak/>
              <w:t xml:space="preserve">to ascertain whether or not the student understands (can explain, interpret, apply, gain perspective, empathize, recognize self-knowledge).  </w:t>
            </w:r>
          </w:p>
          <w:p w14:paraId="03304745" w14:textId="77777777" w:rsidR="00894BD5" w:rsidRDefault="00894BD5" w:rsidP="00894BD5"/>
          <w:p w14:paraId="6E2AE0C7" w14:textId="77777777" w:rsidR="00894BD5" w:rsidRDefault="00894BD5" w:rsidP="00894BD5">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7DFE33C5" w14:textId="77777777" w:rsidR="00894BD5" w:rsidRDefault="00894BD5" w:rsidP="00894BD5">
            <w:pPr>
              <w:rPr>
                <w:rFonts w:ascii="Times New Roman" w:hAnsi="Times New Roman" w:cs="Times New Roman"/>
                <w:sz w:val="24"/>
                <w:szCs w:val="24"/>
              </w:rPr>
            </w:pPr>
          </w:p>
          <w:p w14:paraId="1C14F8B1" w14:textId="77777777" w:rsidR="00894BD5" w:rsidRDefault="00894BD5" w:rsidP="00894BD5">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2F522147" w14:textId="77777777" w:rsidR="00953F35" w:rsidRPr="00460538" w:rsidRDefault="00953F35" w:rsidP="002E5BC5">
            <w:pPr>
              <w:rPr>
                <w:rFonts w:ascii="Times New Roman" w:hAnsi="Times New Roman" w:cs="Times New Roman"/>
                <w:b/>
                <w:sz w:val="24"/>
                <w:szCs w:val="24"/>
              </w:rPr>
            </w:pPr>
          </w:p>
        </w:tc>
      </w:tr>
      <w:tr w:rsidR="00953F35" w14:paraId="6144F721" w14:textId="77777777" w:rsidTr="002E5BC5">
        <w:tc>
          <w:tcPr>
            <w:tcW w:w="9576" w:type="dxa"/>
            <w:gridSpan w:val="2"/>
          </w:tcPr>
          <w:p w14:paraId="546594F1" w14:textId="77777777" w:rsidR="00953F35" w:rsidRPr="005A0672" w:rsidRDefault="00953F35" w:rsidP="002E5BC5">
            <w:pPr>
              <w:rPr>
                <w:rFonts w:ascii="Times New Roman" w:hAnsi="Times New Roman" w:cs="Times New Roman"/>
                <w:sz w:val="24"/>
                <w:szCs w:val="24"/>
              </w:rPr>
            </w:pPr>
          </w:p>
          <w:p w14:paraId="580FC415"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draw evidence from a variety of point of view documents to support an argument essay exploring both sides of an issue and concluding by taking a side</w:t>
            </w:r>
          </w:p>
          <w:p w14:paraId="6FE22DFF"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Assess the usefulness of various source materials through an annotated bibliography using correct MLA format</w:t>
            </w:r>
          </w:p>
          <w:p w14:paraId="58F5FE03" w14:textId="4429D9CF" w:rsidR="00953F35" w:rsidRPr="00E738B7"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use research on a chosen or assigned topic to support a persuasive thesis in a research paper using MLA format and parenthetical citations to avoid plagiarism</w:t>
            </w:r>
          </w:p>
          <w:p w14:paraId="701E9B9E" w14:textId="77777777" w:rsidR="00953F35" w:rsidRDefault="00953F35" w:rsidP="002E5BC5">
            <w:pPr>
              <w:rPr>
                <w:rFonts w:ascii="Times New Roman" w:hAnsi="Times New Roman" w:cs="Times New Roman"/>
                <w:sz w:val="24"/>
                <w:szCs w:val="24"/>
              </w:rPr>
            </w:pPr>
          </w:p>
        </w:tc>
      </w:tr>
      <w:tr w:rsidR="00953F35" w14:paraId="2A542183" w14:textId="77777777" w:rsidTr="002E5BC5">
        <w:tc>
          <w:tcPr>
            <w:tcW w:w="9576" w:type="dxa"/>
            <w:gridSpan w:val="2"/>
            <w:shd w:val="clear" w:color="auto" w:fill="F2F2F2" w:themeFill="background1" w:themeFillShade="F2"/>
          </w:tcPr>
          <w:p w14:paraId="2DC99B36"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ACTIVITIES / LEARNING OPPORTUNITIES:</w:t>
            </w:r>
          </w:p>
        </w:tc>
      </w:tr>
      <w:tr w:rsidR="00953F35" w14:paraId="2FB56576" w14:textId="77777777" w:rsidTr="002E5BC5">
        <w:tc>
          <w:tcPr>
            <w:tcW w:w="9576" w:type="dxa"/>
            <w:gridSpan w:val="2"/>
          </w:tcPr>
          <w:p w14:paraId="78966F96"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compose an affirmative and negative argument for a specific topic. They will examine the use of antithesis, counterargument, and rebuttal. </w:t>
            </w:r>
          </w:p>
          <w:p w14:paraId="3E43B4E5" w14:textId="77777777" w:rsidR="00953F35" w:rsidRPr="009733A3"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Complete a web quest to gather information and prepare an argument based on findings</w:t>
            </w:r>
          </w:p>
          <w:p w14:paraId="467F8225"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Research and write an annotated bibliography using correct MLA format that demonstrates an understanding of the relevance of a variety of source material</w:t>
            </w:r>
          </w:p>
          <w:p w14:paraId="24B08DD3"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 research paper including textual evidence (quotation, paraphrase)  from both fictional and non-fictional materials using correct MLA parenthetical citations to support a persuasive argument</w:t>
            </w:r>
          </w:p>
          <w:p w14:paraId="243D9CF7"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an argument based on an ethical dilemma presented in a text</w:t>
            </w:r>
          </w:p>
          <w:p w14:paraId="6ABB63E1" w14:textId="77777777" w:rsidR="00953F35"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persuasive narratives that present a position on a controversial topic</w:t>
            </w:r>
          </w:p>
          <w:p w14:paraId="31F398C3" w14:textId="77777777" w:rsidR="00953F35" w:rsidRPr="0024108E" w:rsidRDefault="00953F35" w:rsidP="002E5BC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Record a political or topical commercial that argues a position on a controversial topic</w:t>
            </w:r>
          </w:p>
          <w:p w14:paraId="69384B80" w14:textId="77777777" w:rsidR="00953F35" w:rsidRDefault="00953F35" w:rsidP="002E5BC5">
            <w:pPr>
              <w:rPr>
                <w:rFonts w:ascii="Times New Roman" w:hAnsi="Times New Roman" w:cs="Times New Roman"/>
                <w:sz w:val="24"/>
                <w:szCs w:val="24"/>
              </w:rPr>
            </w:pPr>
          </w:p>
        </w:tc>
      </w:tr>
      <w:tr w:rsidR="00953F35" w14:paraId="3850133B" w14:textId="77777777" w:rsidTr="002E5BC5">
        <w:tc>
          <w:tcPr>
            <w:tcW w:w="9576" w:type="dxa"/>
            <w:gridSpan w:val="2"/>
            <w:shd w:val="clear" w:color="auto" w:fill="F2F2F2" w:themeFill="background1" w:themeFillShade="F2"/>
          </w:tcPr>
          <w:p w14:paraId="5D023249"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RESOURCES:</w:t>
            </w:r>
          </w:p>
        </w:tc>
      </w:tr>
      <w:tr w:rsidR="00953F35" w14:paraId="49494DB4" w14:textId="77777777" w:rsidTr="002E5BC5">
        <w:tc>
          <w:tcPr>
            <w:tcW w:w="9576" w:type="dxa"/>
            <w:gridSpan w:val="2"/>
          </w:tcPr>
          <w:p w14:paraId="72FE89CF" w14:textId="77777777" w:rsidR="00953F35" w:rsidRPr="0010165F" w:rsidRDefault="00953F35" w:rsidP="002E5BC5">
            <w:pPr>
              <w:rPr>
                <w:rFonts w:ascii="Times New Roman" w:hAnsi="Times New Roman" w:cs="Times New Roman"/>
                <w:sz w:val="24"/>
                <w:szCs w:val="24"/>
              </w:rPr>
            </w:pPr>
            <w:r>
              <w:rPr>
                <w:rFonts w:ascii="Times New Roman" w:hAnsi="Times New Roman" w:cs="Times New Roman"/>
                <w:sz w:val="24"/>
                <w:szCs w:val="24"/>
              </w:rPr>
              <w:t xml:space="preserve">MLA handbook, </w:t>
            </w:r>
            <w:r w:rsidRPr="0024108E">
              <w:rPr>
                <w:rFonts w:ascii="Times New Roman" w:hAnsi="Times New Roman" w:cs="Times New Roman"/>
                <w:i/>
                <w:sz w:val="24"/>
                <w:szCs w:val="24"/>
              </w:rPr>
              <w:t>A Brief Guide to Writing the Research</w:t>
            </w:r>
            <w:r>
              <w:rPr>
                <w:rFonts w:ascii="Times New Roman" w:hAnsi="Times New Roman" w:cs="Times New Roman"/>
                <w:sz w:val="24"/>
                <w:szCs w:val="24"/>
              </w:rPr>
              <w:t xml:space="preserve"> </w:t>
            </w:r>
            <w:r w:rsidRPr="0024108E">
              <w:rPr>
                <w:rFonts w:ascii="Times New Roman" w:hAnsi="Times New Roman" w:cs="Times New Roman"/>
                <w:i/>
                <w:sz w:val="24"/>
                <w:szCs w:val="24"/>
              </w:rPr>
              <w:t>Paper</w:t>
            </w:r>
            <w:r>
              <w:rPr>
                <w:rFonts w:ascii="Times New Roman" w:hAnsi="Times New Roman" w:cs="Times New Roman"/>
                <w:i/>
                <w:sz w:val="24"/>
                <w:szCs w:val="24"/>
              </w:rPr>
              <w:t xml:space="preserve">, The Owl at Purdue </w:t>
            </w:r>
            <w:r>
              <w:rPr>
                <w:rFonts w:ascii="Times New Roman" w:hAnsi="Times New Roman" w:cs="Times New Roman"/>
                <w:sz w:val="24"/>
                <w:szCs w:val="24"/>
              </w:rPr>
              <w:t xml:space="preserve">(website), </w:t>
            </w:r>
            <w:r w:rsidRPr="001C3DDA">
              <w:rPr>
                <w:rFonts w:ascii="Times New Roman" w:hAnsi="Times New Roman" w:cs="Times New Roman"/>
                <w:sz w:val="24"/>
                <w:szCs w:val="24"/>
                <w:u w:val="single"/>
              </w:rPr>
              <w:t>americanrhetoric.com</w:t>
            </w:r>
            <w:r>
              <w:rPr>
                <w:rFonts w:ascii="Times New Roman" w:hAnsi="Times New Roman" w:cs="Times New Roman"/>
                <w:sz w:val="24"/>
                <w:szCs w:val="24"/>
              </w:rPr>
              <w:t xml:space="preserve">, </w:t>
            </w:r>
            <w:r>
              <w:rPr>
                <w:rFonts w:ascii="Times New Roman" w:hAnsi="Times New Roman" w:cs="Times New Roman"/>
                <w:i/>
                <w:sz w:val="24"/>
                <w:szCs w:val="24"/>
              </w:rPr>
              <w:t xml:space="preserve">Everything’s an Argument </w:t>
            </w:r>
            <w:r w:rsidRPr="001C3DDA">
              <w:rPr>
                <w:rStyle w:val="ptbrand3"/>
                <w:rFonts w:ascii="Times New Roman" w:hAnsi="Times New Roman" w:cs="Times New Roman"/>
                <w:sz w:val="24"/>
                <w:szCs w:val="24"/>
              </w:rPr>
              <w:t>Andrea A. Lunsford and John J. Ruszkiewicz</w:t>
            </w:r>
            <w:r>
              <w:rPr>
                <w:rStyle w:val="ptbrand3"/>
                <w:rFonts w:ascii="Times New Roman" w:hAnsi="Times New Roman" w:cs="Times New Roman"/>
                <w:sz w:val="24"/>
                <w:szCs w:val="24"/>
              </w:rPr>
              <w:t xml:space="preserve">, </w:t>
            </w:r>
            <w:r>
              <w:rPr>
                <w:rStyle w:val="ptbrand3"/>
                <w:rFonts w:ascii="Times New Roman" w:hAnsi="Times New Roman" w:cs="Times New Roman"/>
                <w:i/>
                <w:sz w:val="24"/>
                <w:szCs w:val="24"/>
              </w:rPr>
              <w:t xml:space="preserve">Thank You for Arguing </w:t>
            </w:r>
            <w:r w:rsidRPr="001C3DDA">
              <w:rPr>
                <w:rStyle w:val="ptbrand3"/>
                <w:rFonts w:ascii="Times New Roman" w:hAnsi="Times New Roman" w:cs="Times New Roman"/>
                <w:sz w:val="24"/>
                <w:szCs w:val="24"/>
              </w:rPr>
              <w:t>by Jay Heinrichs</w:t>
            </w:r>
            <w:r>
              <w:rPr>
                <w:rStyle w:val="ptbrand3"/>
                <w:rFonts w:ascii="Times New Roman" w:hAnsi="Times New Roman" w:cs="Times New Roman"/>
                <w:sz w:val="24"/>
                <w:szCs w:val="24"/>
              </w:rPr>
              <w:t>, Toulmin Method of Argumentation</w:t>
            </w:r>
          </w:p>
          <w:p w14:paraId="29F9C010" w14:textId="77777777" w:rsidR="00953F35" w:rsidRDefault="00953F35" w:rsidP="002E5BC5">
            <w:pPr>
              <w:rPr>
                <w:rFonts w:ascii="Times New Roman" w:hAnsi="Times New Roman" w:cs="Times New Roman"/>
                <w:sz w:val="24"/>
                <w:szCs w:val="24"/>
              </w:rPr>
            </w:pPr>
          </w:p>
          <w:p w14:paraId="6D49F502" w14:textId="77777777" w:rsidR="00953F35" w:rsidRDefault="00953F35" w:rsidP="002E5BC5">
            <w:pPr>
              <w:rPr>
                <w:rFonts w:ascii="Times New Roman" w:hAnsi="Times New Roman" w:cs="Times New Roman"/>
                <w:sz w:val="24"/>
                <w:szCs w:val="24"/>
              </w:rPr>
            </w:pPr>
          </w:p>
        </w:tc>
      </w:tr>
      <w:tr w:rsidR="00953F35" w14:paraId="7EAA3511" w14:textId="77777777" w:rsidTr="002E5BC5">
        <w:tc>
          <w:tcPr>
            <w:tcW w:w="9576" w:type="dxa"/>
            <w:gridSpan w:val="2"/>
            <w:shd w:val="clear" w:color="auto" w:fill="F2F2F2" w:themeFill="background1" w:themeFillShade="F2"/>
          </w:tcPr>
          <w:p w14:paraId="1C36D586" w14:textId="77777777" w:rsidR="00953F35" w:rsidRPr="00460538" w:rsidRDefault="00953F35" w:rsidP="002E5BC5">
            <w:pPr>
              <w:rPr>
                <w:rFonts w:ascii="Times New Roman" w:hAnsi="Times New Roman" w:cs="Times New Roman"/>
                <w:b/>
                <w:sz w:val="24"/>
                <w:szCs w:val="24"/>
              </w:rPr>
            </w:pPr>
            <w:r w:rsidRPr="00460538">
              <w:rPr>
                <w:rFonts w:ascii="Times New Roman" w:hAnsi="Times New Roman" w:cs="Times New Roman"/>
                <w:b/>
                <w:sz w:val="24"/>
                <w:szCs w:val="24"/>
              </w:rPr>
              <w:t>TECHNOLOGY INTEGRATION:</w:t>
            </w:r>
          </w:p>
        </w:tc>
      </w:tr>
      <w:tr w:rsidR="00953F35" w14:paraId="04FB2DEB" w14:textId="77777777" w:rsidTr="002E5BC5">
        <w:tc>
          <w:tcPr>
            <w:tcW w:w="9576" w:type="dxa"/>
            <w:gridSpan w:val="2"/>
          </w:tcPr>
          <w:p w14:paraId="62C2C0A3" w14:textId="77777777" w:rsidR="00953F35" w:rsidRDefault="00953F35" w:rsidP="002E5BC5">
            <w:pPr>
              <w:rPr>
                <w:rFonts w:ascii="Times New Roman" w:hAnsi="Times New Roman" w:cs="Times New Roman"/>
                <w:sz w:val="24"/>
                <w:szCs w:val="24"/>
              </w:rPr>
            </w:pPr>
            <w:r>
              <w:rPr>
                <w:rFonts w:ascii="Times New Roman" w:hAnsi="Times New Roman" w:cs="Times New Roman"/>
                <w:sz w:val="24"/>
                <w:szCs w:val="24"/>
              </w:rPr>
              <w:t>SmartBoard, Digital Video camera</w:t>
            </w:r>
          </w:p>
          <w:p w14:paraId="1807F97F" w14:textId="77777777" w:rsidR="00953F35" w:rsidRDefault="00953F35" w:rsidP="002E5BC5">
            <w:pPr>
              <w:rPr>
                <w:rFonts w:ascii="Times New Roman" w:hAnsi="Times New Roman" w:cs="Times New Roman"/>
                <w:sz w:val="24"/>
                <w:szCs w:val="24"/>
              </w:rPr>
            </w:pPr>
          </w:p>
        </w:tc>
      </w:tr>
    </w:tbl>
    <w:p w14:paraId="062DBD15" w14:textId="77777777" w:rsidR="00953F35" w:rsidRPr="00B47B64" w:rsidRDefault="00953F35" w:rsidP="00E738B7">
      <w:pPr>
        <w:rPr>
          <w:rFonts w:ascii="Times New Roman" w:hAnsi="Times New Roman" w:cs="Times New Roman"/>
          <w:sz w:val="24"/>
          <w:szCs w:val="24"/>
        </w:rPr>
      </w:pPr>
    </w:p>
    <w:p w14:paraId="6D77E096" w14:textId="77777777" w:rsidR="00B47B64" w:rsidRPr="00953F35" w:rsidRDefault="00B47B64" w:rsidP="00953F35">
      <w:bookmarkStart w:id="0" w:name="_GoBack"/>
      <w:bookmarkEnd w:id="0"/>
    </w:p>
    <w:sectPr w:rsidR="00B47B64" w:rsidRPr="00953F35"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3500E"/>
    <w:multiLevelType w:val="hybridMultilevel"/>
    <w:tmpl w:val="E2C2A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054965"/>
    <w:multiLevelType w:val="hybridMultilevel"/>
    <w:tmpl w:val="D49876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581886"/>
    <w:multiLevelType w:val="hybridMultilevel"/>
    <w:tmpl w:val="50CE6282"/>
    <w:lvl w:ilvl="0" w:tplc="09544A1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B47B64"/>
    <w:rsid w:val="00111D85"/>
    <w:rsid w:val="00116D49"/>
    <w:rsid w:val="00136F06"/>
    <w:rsid w:val="002451C0"/>
    <w:rsid w:val="00364ADB"/>
    <w:rsid w:val="003E4F19"/>
    <w:rsid w:val="004350C4"/>
    <w:rsid w:val="00460538"/>
    <w:rsid w:val="004636ED"/>
    <w:rsid w:val="004A7FAA"/>
    <w:rsid w:val="004D5FA0"/>
    <w:rsid w:val="00527826"/>
    <w:rsid w:val="00542B46"/>
    <w:rsid w:val="00547BE0"/>
    <w:rsid w:val="005671D9"/>
    <w:rsid w:val="00733AAA"/>
    <w:rsid w:val="00865699"/>
    <w:rsid w:val="008713BF"/>
    <w:rsid w:val="00894BD5"/>
    <w:rsid w:val="00916589"/>
    <w:rsid w:val="0092496B"/>
    <w:rsid w:val="00953F35"/>
    <w:rsid w:val="00A5565C"/>
    <w:rsid w:val="00AB6C23"/>
    <w:rsid w:val="00B47B64"/>
    <w:rsid w:val="00B85F59"/>
    <w:rsid w:val="00BC0105"/>
    <w:rsid w:val="00BE334B"/>
    <w:rsid w:val="00C66F66"/>
    <w:rsid w:val="00C70B7F"/>
    <w:rsid w:val="00CC6646"/>
    <w:rsid w:val="00CF169A"/>
    <w:rsid w:val="00D17047"/>
    <w:rsid w:val="00E738B7"/>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E80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0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0538"/>
    <w:pPr>
      <w:ind w:left="720"/>
      <w:contextualSpacing/>
    </w:pPr>
  </w:style>
  <w:style w:type="character" w:customStyle="1" w:styleId="ptbrand3">
    <w:name w:val="ptbrand3"/>
    <w:basedOn w:val="DefaultParagraphFont"/>
    <w:rsid w:val="00953F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8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87F50-6935-8745-B50D-4E75C8A5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1165</Words>
  <Characters>6645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14</cp:revision>
  <dcterms:created xsi:type="dcterms:W3CDTF">2011-03-01T15:49:00Z</dcterms:created>
  <dcterms:modified xsi:type="dcterms:W3CDTF">2011-04-01T23:45:00Z</dcterms:modified>
</cp:coreProperties>
</file>