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6C207" w14:textId="77777777" w:rsidR="00492395" w:rsidRPr="00B71BA0" w:rsidRDefault="00492395" w:rsidP="00492395">
      <w:pPr>
        <w:jc w:val="center"/>
        <w:rPr>
          <w:rFonts w:ascii="Times New Roman" w:hAnsi="Times New Roman" w:cs="Times New Roman"/>
          <w:b/>
          <w:sz w:val="32"/>
          <w:szCs w:val="32"/>
          <w:u w:val="single"/>
        </w:rPr>
      </w:pPr>
      <w:r w:rsidRPr="00B71BA0">
        <w:rPr>
          <w:rFonts w:ascii="Times New Roman" w:hAnsi="Times New Roman" w:cs="Times New Roman"/>
          <w:b/>
          <w:sz w:val="32"/>
          <w:szCs w:val="32"/>
          <w:u w:val="single"/>
        </w:rPr>
        <w:t>CURRICULUM MAP Listening and Speaking 2 grades 9-10</w:t>
      </w:r>
    </w:p>
    <w:p w14:paraId="7E5E57B0" w14:textId="77777777" w:rsidR="00492395" w:rsidRDefault="00492395" w:rsidP="00492395">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0456F047" w14:textId="77777777" w:rsidR="00492395" w:rsidRDefault="00492395" w:rsidP="00492395">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492395" w14:paraId="0D13A9B0" w14:textId="77777777" w:rsidTr="00AD0718">
        <w:tc>
          <w:tcPr>
            <w:tcW w:w="9576" w:type="dxa"/>
            <w:gridSpan w:val="2"/>
            <w:shd w:val="clear" w:color="auto" w:fill="F2F2F2" w:themeFill="background1" w:themeFillShade="F2"/>
          </w:tcPr>
          <w:p w14:paraId="164C98A8"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Period of Study:</w:t>
            </w:r>
          </w:p>
          <w:p w14:paraId="138915BD" w14:textId="77777777" w:rsidR="00492395" w:rsidRDefault="00492395" w:rsidP="00AD0718">
            <w:pPr>
              <w:rPr>
                <w:rFonts w:ascii="Times New Roman" w:hAnsi="Times New Roman" w:cs="Times New Roman"/>
                <w:sz w:val="24"/>
                <w:szCs w:val="24"/>
              </w:rPr>
            </w:pPr>
          </w:p>
        </w:tc>
      </w:tr>
      <w:tr w:rsidR="00492395" w14:paraId="481E7E2D" w14:textId="77777777" w:rsidTr="00AD0718">
        <w:tc>
          <w:tcPr>
            <w:tcW w:w="4788" w:type="dxa"/>
            <w:shd w:val="clear" w:color="auto" w:fill="F2F2F2" w:themeFill="background1" w:themeFillShade="F2"/>
          </w:tcPr>
          <w:p w14:paraId="466176FD"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LITERACY STANDARDS:</w:t>
            </w:r>
          </w:p>
        </w:tc>
        <w:tc>
          <w:tcPr>
            <w:tcW w:w="4788" w:type="dxa"/>
            <w:shd w:val="clear" w:color="auto" w:fill="F2F2F2" w:themeFill="background1" w:themeFillShade="F2"/>
          </w:tcPr>
          <w:p w14:paraId="241EAEA4"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ENDURING UNDERSTANDINGS:</w:t>
            </w:r>
          </w:p>
        </w:tc>
      </w:tr>
      <w:tr w:rsidR="00492395" w14:paraId="7DAF5642" w14:textId="77777777" w:rsidTr="00AD0718">
        <w:tc>
          <w:tcPr>
            <w:tcW w:w="4788" w:type="dxa"/>
          </w:tcPr>
          <w:p w14:paraId="54DB71D1" w14:textId="77777777" w:rsidR="00492395" w:rsidRPr="00476C73" w:rsidRDefault="00492395" w:rsidP="00AD0718">
            <w:pPr>
              <w:rPr>
                <w:rFonts w:ascii="Times New Roman" w:hAnsi="Times New Roman" w:cs="Times New Roman"/>
                <w:b/>
                <w:sz w:val="24"/>
                <w:szCs w:val="24"/>
              </w:rPr>
            </w:pPr>
            <w:r w:rsidRPr="00476C73">
              <w:rPr>
                <w:rFonts w:ascii="Times New Roman" w:hAnsi="Times New Roman" w:cs="Times New Roman"/>
                <w:b/>
                <w:sz w:val="24"/>
                <w:szCs w:val="24"/>
              </w:rPr>
              <w:t>Listening and Speaking 2: Comprehension and Collaboration</w:t>
            </w:r>
          </w:p>
          <w:p w14:paraId="01AA473B" w14:textId="77777777" w:rsidR="00492395" w:rsidRDefault="00492395" w:rsidP="00AD0718">
            <w:pPr>
              <w:rPr>
                <w:rFonts w:ascii="Times New Roman" w:hAnsi="Times New Roman" w:cs="Times New Roman"/>
                <w:sz w:val="24"/>
                <w:szCs w:val="24"/>
              </w:rPr>
            </w:pPr>
          </w:p>
          <w:p w14:paraId="7C7B4FE9"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Integrate and evaluate information presented in diverse media and formats, including visually, quantitatively, and orally.</w:t>
            </w:r>
          </w:p>
          <w:p w14:paraId="21B5A7AA" w14:textId="77777777" w:rsidR="00492395" w:rsidRPr="00476C73" w:rsidRDefault="00492395" w:rsidP="00AD0718">
            <w:pPr>
              <w:rPr>
                <w:rFonts w:ascii="Times New Roman" w:hAnsi="Times New Roman" w:cs="Times New Roman"/>
                <w:b/>
                <w:sz w:val="24"/>
                <w:szCs w:val="24"/>
              </w:rPr>
            </w:pPr>
            <w:r>
              <w:rPr>
                <w:rFonts w:ascii="Times New Roman" w:hAnsi="Times New Roman" w:cs="Times New Roman"/>
                <w:b/>
                <w:sz w:val="24"/>
                <w:szCs w:val="24"/>
              </w:rPr>
              <w:t>Grade 9-10</w:t>
            </w:r>
            <w:r w:rsidRPr="00476C73">
              <w:rPr>
                <w:rFonts w:ascii="Times New Roman" w:hAnsi="Times New Roman" w:cs="Times New Roman"/>
                <w:b/>
                <w:sz w:val="24"/>
                <w:szCs w:val="24"/>
              </w:rPr>
              <w:t xml:space="preserve"> Specific Standard:</w:t>
            </w:r>
          </w:p>
          <w:p w14:paraId="50EDFA1A" w14:textId="77777777" w:rsidR="00492395" w:rsidRPr="00B71BA0" w:rsidRDefault="00492395" w:rsidP="00AD0718">
            <w:pPr>
              <w:autoSpaceDE w:val="0"/>
              <w:autoSpaceDN w:val="0"/>
              <w:adjustRightInd w:val="0"/>
              <w:rPr>
                <w:rFonts w:ascii="Times New Roman" w:hAnsi="Times New Roman" w:cs="Times New Roman"/>
                <w:sz w:val="24"/>
                <w:szCs w:val="24"/>
              </w:rPr>
            </w:pPr>
            <w:r w:rsidRPr="00B71BA0">
              <w:rPr>
                <w:rFonts w:ascii="Times New Roman" w:hAnsi="Times New Roman" w:cs="Times New Roman"/>
                <w:sz w:val="24"/>
                <w:szCs w:val="24"/>
              </w:rPr>
              <w:t>Integrate multiple sources of information presented in diverse media or formats (e.g. visually, quantitatively, orally) evaluating the credibility and accuracy of each source.</w:t>
            </w:r>
          </w:p>
          <w:p w14:paraId="54A08D03" w14:textId="77777777" w:rsidR="00492395" w:rsidRPr="004F1310" w:rsidRDefault="00492395" w:rsidP="00AD0718">
            <w:pPr>
              <w:rPr>
                <w:rFonts w:ascii="Times New Roman" w:hAnsi="Times New Roman" w:cs="Times New Roman"/>
                <w:sz w:val="24"/>
                <w:szCs w:val="24"/>
              </w:rPr>
            </w:pPr>
          </w:p>
          <w:p w14:paraId="2E4E9690" w14:textId="77777777" w:rsidR="00492395" w:rsidRDefault="00492395" w:rsidP="00AD0718">
            <w:pPr>
              <w:rPr>
                <w:rFonts w:ascii="Times New Roman" w:hAnsi="Times New Roman" w:cs="Times New Roman"/>
                <w:sz w:val="24"/>
                <w:szCs w:val="24"/>
              </w:rPr>
            </w:pPr>
          </w:p>
        </w:tc>
        <w:tc>
          <w:tcPr>
            <w:tcW w:w="4788" w:type="dxa"/>
          </w:tcPr>
          <w:p w14:paraId="17F2F06D"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Students will be able to integrate and evaluate multi-media.</w:t>
            </w:r>
          </w:p>
          <w:p w14:paraId="5DFE3E77"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Students will be able to integrate and evaluate diverse information and formats.</w:t>
            </w:r>
          </w:p>
        </w:tc>
      </w:tr>
      <w:tr w:rsidR="00492395" w14:paraId="24DABFA6" w14:textId="77777777" w:rsidTr="00AD0718">
        <w:tc>
          <w:tcPr>
            <w:tcW w:w="9576" w:type="dxa"/>
            <w:gridSpan w:val="2"/>
            <w:shd w:val="clear" w:color="auto" w:fill="F2F2F2" w:themeFill="background1" w:themeFillShade="F2"/>
          </w:tcPr>
          <w:p w14:paraId="4A8D2BEB"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 xml:space="preserve">ESSENTIAL </w:t>
            </w:r>
            <w:proofErr w:type="gramStart"/>
            <w:r w:rsidRPr="00B71BA0">
              <w:rPr>
                <w:rFonts w:ascii="Times New Roman" w:hAnsi="Times New Roman" w:cs="Times New Roman"/>
                <w:b/>
                <w:sz w:val="24"/>
                <w:szCs w:val="24"/>
              </w:rPr>
              <w:t>QUESTION(</w:t>
            </w:r>
            <w:proofErr w:type="gramEnd"/>
            <w:r w:rsidRPr="00B71BA0">
              <w:rPr>
                <w:rFonts w:ascii="Times New Roman" w:hAnsi="Times New Roman" w:cs="Times New Roman"/>
                <w:b/>
                <w:sz w:val="24"/>
                <w:szCs w:val="24"/>
              </w:rPr>
              <w:t>S):</w:t>
            </w:r>
          </w:p>
        </w:tc>
      </w:tr>
      <w:tr w:rsidR="00492395" w14:paraId="29F7D3B3" w14:textId="77777777" w:rsidTr="00AD0718">
        <w:tc>
          <w:tcPr>
            <w:tcW w:w="9576" w:type="dxa"/>
            <w:gridSpan w:val="2"/>
            <w:shd w:val="clear" w:color="auto" w:fill="auto"/>
          </w:tcPr>
          <w:p w14:paraId="76F6FEA5" w14:textId="77777777" w:rsidR="00492395" w:rsidRPr="00B71BA0" w:rsidRDefault="00492395" w:rsidP="00AD0718">
            <w:pPr>
              <w:rPr>
                <w:rFonts w:ascii="Times New Roman" w:hAnsi="Times New Roman" w:cs="Times New Roman"/>
                <w:sz w:val="24"/>
                <w:szCs w:val="24"/>
              </w:rPr>
            </w:pPr>
            <w:r w:rsidRPr="00B71BA0">
              <w:rPr>
                <w:rFonts w:ascii="Times New Roman" w:hAnsi="Times New Roman" w:cs="Times New Roman"/>
                <w:b/>
                <w:sz w:val="24"/>
                <w:szCs w:val="24"/>
              </w:rPr>
              <w:t>Overarching Questions</w:t>
            </w:r>
            <w:r w:rsidRPr="00B71BA0">
              <w:rPr>
                <w:rFonts w:ascii="Times New Roman" w:hAnsi="Times New Roman" w:cs="Times New Roman"/>
                <w:sz w:val="24"/>
                <w:szCs w:val="24"/>
              </w:rPr>
              <w:t>:</w:t>
            </w:r>
          </w:p>
          <w:p w14:paraId="7C93FABF" w14:textId="77777777" w:rsidR="00492395" w:rsidRPr="009800A8" w:rsidRDefault="00492395" w:rsidP="00AD0718">
            <w:pPr>
              <w:pStyle w:val="ListParagraph"/>
              <w:numPr>
                <w:ilvl w:val="0"/>
                <w:numId w:val="7"/>
              </w:numPr>
              <w:rPr>
                <w:rFonts w:ascii="Times New Roman" w:hAnsi="Times New Roman" w:cs="Times New Roman"/>
                <w:sz w:val="24"/>
                <w:szCs w:val="24"/>
              </w:rPr>
            </w:pPr>
            <w:r w:rsidRPr="009800A8">
              <w:rPr>
                <w:rFonts w:ascii="Times New Roman" w:hAnsi="Times New Roman" w:cs="Times New Roman"/>
                <w:sz w:val="24"/>
                <w:szCs w:val="24"/>
              </w:rPr>
              <w:t>Why is it important to experience a variety of sources?</w:t>
            </w:r>
          </w:p>
          <w:p w14:paraId="54076680" w14:textId="77777777" w:rsidR="00492395" w:rsidRPr="009800A8" w:rsidRDefault="00492395" w:rsidP="00AD0718">
            <w:pPr>
              <w:pStyle w:val="ListParagraph"/>
              <w:numPr>
                <w:ilvl w:val="0"/>
                <w:numId w:val="7"/>
              </w:numPr>
              <w:rPr>
                <w:rFonts w:ascii="Times New Roman" w:hAnsi="Times New Roman" w:cs="Times New Roman"/>
                <w:sz w:val="24"/>
                <w:szCs w:val="24"/>
              </w:rPr>
            </w:pPr>
            <w:r w:rsidRPr="009800A8">
              <w:rPr>
                <w:rFonts w:ascii="Times New Roman" w:hAnsi="Times New Roman" w:cs="Times New Roman"/>
                <w:sz w:val="24"/>
                <w:szCs w:val="24"/>
              </w:rPr>
              <w:t>How can the use of varied media sources escalate and enhance understanding of literature?</w:t>
            </w:r>
          </w:p>
          <w:p w14:paraId="3AF412BE" w14:textId="77777777" w:rsidR="00492395" w:rsidRPr="009800A8" w:rsidRDefault="00492395" w:rsidP="00AD0718">
            <w:pPr>
              <w:pStyle w:val="ListParagraph"/>
              <w:numPr>
                <w:ilvl w:val="0"/>
                <w:numId w:val="7"/>
              </w:numPr>
              <w:rPr>
                <w:rFonts w:ascii="Times New Roman" w:hAnsi="Times New Roman" w:cs="Times New Roman"/>
                <w:sz w:val="24"/>
                <w:szCs w:val="24"/>
              </w:rPr>
            </w:pPr>
            <w:r w:rsidRPr="009800A8">
              <w:rPr>
                <w:rFonts w:ascii="Times New Roman" w:hAnsi="Times New Roman" w:cs="Times New Roman"/>
                <w:sz w:val="24"/>
                <w:szCs w:val="24"/>
              </w:rPr>
              <w:t>How can the integration and evaluation of multimedia help us to become wise consumers of print?</w:t>
            </w:r>
          </w:p>
          <w:p w14:paraId="407FDF7C" w14:textId="77777777" w:rsidR="00492395" w:rsidRPr="009800A8" w:rsidRDefault="00492395" w:rsidP="00AD0718">
            <w:pPr>
              <w:pStyle w:val="ListParagraph"/>
              <w:numPr>
                <w:ilvl w:val="0"/>
                <w:numId w:val="7"/>
              </w:numPr>
              <w:rPr>
                <w:rFonts w:ascii="Times New Roman" w:hAnsi="Times New Roman" w:cs="Times New Roman"/>
                <w:sz w:val="24"/>
                <w:szCs w:val="24"/>
              </w:rPr>
            </w:pPr>
            <w:r w:rsidRPr="009800A8">
              <w:rPr>
                <w:rFonts w:ascii="Times New Roman" w:hAnsi="Times New Roman" w:cs="Times New Roman"/>
                <w:sz w:val="24"/>
                <w:szCs w:val="24"/>
              </w:rPr>
              <w:t>How does the message change over the media it’s presented?</w:t>
            </w:r>
          </w:p>
          <w:p w14:paraId="04AD776F" w14:textId="77777777" w:rsidR="00492395" w:rsidRPr="009800A8" w:rsidRDefault="00492395" w:rsidP="00AD0718">
            <w:pPr>
              <w:pStyle w:val="ListParagraph"/>
              <w:numPr>
                <w:ilvl w:val="0"/>
                <w:numId w:val="7"/>
              </w:numPr>
              <w:rPr>
                <w:rFonts w:ascii="Times New Roman" w:hAnsi="Times New Roman" w:cs="Times New Roman"/>
                <w:sz w:val="24"/>
                <w:szCs w:val="24"/>
              </w:rPr>
            </w:pPr>
            <w:r w:rsidRPr="009800A8">
              <w:rPr>
                <w:rFonts w:ascii="Times New Roman" w:hAnsi="Times New Roman" w:cs="Times New Roman"/>
                <w:sz w:val="24"/>
                <w:szCs w:val="24"/>
              </w:rPr>
              <w:t>How does the use of multimedia enhance our ability to convey a message?</w:t>
            </w:r>
          </w:p>
          <w:p w14:paraId="0DCB9992" w14:textId="77777777" w:rsidR="00492395" w:rsidRPr="009800A8" w:rsidRDefault="00492395" w:rsidP="00AD0718">
            <w:pPr>
              <w:pStyle w:val="ListParagraph"/>
              <w:numPr>
                <w:ilvl w:val="0"/>
                <w:numId w:val="7"/>
              </w:numPr>
              <w:rPr>
                <w:rFonts w:ascii="Times New Roman" w:hAnsi="Times New Roman" w:cs="Times New Roman"/>
                <w:sz w:val="24"/>
                <w:szCs w:val="24"/>
              </w:rPr>
            </w:pPr>
            <w:r w:rsidRPr="009800A8">
              <w:rPr>
                <w:rFonts w:ascii="Times New Roman" w:hAnsi="Times New Roman" w:cs="Times New Roman"/>
                <w:sz w:val="24"/>
                <w:szCs w:val="24"/>
              </w:rPr>
              <w:t xml:space="preserve">How does the information found on the </w:t>
            </w:r>
            <w:proofErr w:type="gramStart"/>
            <w:r w:rsidRPr="009800A8">
              <w:rPr>
                <w:rFonts w:ascii="Times New Roman" w:hAnsi="Times New Roman" w:cs="Times New Roman"/>
                <w:sz w:val="24"/>
                <w:szCs w:val="24"/>
              </w:rPr>
              <w:t>internet</w:t>
            </w:r>
            <w:proofErr w:type="gramEnd"/>
            <w:r w:rsidRPr="009800A8">
              <w:rPr>
                <w:rFonts w:ascii="Times New Roman" w:hAnsi="Times New Roman" w:cs="Times New Roman"/>
                <w:sz w:val="24"/>
                <w:szCs w:val="24"/>
              </w:rPr>
              <w:t xml:space="preserve"> differ from other media?  Why?</w:t>
            </w:r>
          </w:p>
          <w:p w14:paraId="56CF2B03" w14:textId="77777777" w:rsidR="00492395" w:rsidRPr="00B71BA0" w:rsidRDefault="00492395" w:rsidP="00AD0718">
            <w:pPr>
              <w:rPr>
                <w:rFonts w:ascii="Times New Roman" w:hAnsi="Times New Roman" w:cs="Times New Roman"/>
                <w:sz w:val="24"/>
                <w:szCs w:val="24"/>
              </w:rPr>
            </w:pPr>
          </w:p>
          <w:p w14:paraId="64B1FC09"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Topical Questions:</w:t>
            </w:r>
          </w:p>
          <w:p w14:paraId="1B1EDF55" w14:textId="77777777" w:rsidR="00492395" w:rsidRPr="009800A8" w:rsidRDefault="00492395" w:rsidP="00AD0718">
            <w:pPr>
              <w:pStyle w:val="ListParagraph"/>
              <w:numPr>
                <w:ilvl w:val="0"/>
                <w:numId w:val="8"/>
              </w:numPr>
              <w:rPr>
                <w:rFonts w:ascii="Times New Roman" w:hAnsi="Times New Roman" w:cs="Times New Roman"/>
                <w:sz w:val="24"/>
                <w:szCs w:val="24"/>
              </w:rPr>
            </w:pPr>
            <w:r w:rsidRPr="009800A8">
              <w:rPr>
                <w:rFonts w:ascii="Times New Roman" w:hAnsi="Times New Roman" w:cs="Times New Roman"/>
                <w:sz w:val="24"/>
                <w:szCs w:val="24"/>
              </w:rPr>
              <w:t>How can visual media be used to engage in a conversation about a particular topic?</w:t>
            </w:r>
          </w:p>
          <w:p w14:paraId="0A6A6F3D" w14:textId="77777777" w:rsidR="00492395" w:rsidRPr="009800A8" w:rsidRDefault="00492395" w:rsidP="00AD0718">
            <w:pPr>
              <w:pStyle w:val="ListParagraph"/>
              <w:numPr>
                <w:ilvl w:val="0"/>
                <w:numId w:val="8"/>
              </w:numPr>
              <w:rPr>
                <w:rFonts w:ascii="Times New Roman" w:hAnsi="Times New Roman" w:cs="Times New Roman"/>
                <w:b/>
                <w:sz w:val="24"/>
                <w:szCs w:val="24"/>
              </w:rPr>
            </w:pPr>
            <w:r w:rsidRPr="009800A8">
              <w:rPr>
                <w:rFonts w:ascii="Times New Roman" w:hAnsi="Times New Roman" w:cs="Times New Roman"/>
                <w:sz w:val="24"/>
                <w:szCs w:val="24"/>
              </w:rPr>
              <w:t>What methods are effective to incorporate valid and useful sources into our presentations?</w:t>
            </w:r>
          </w:p>
          <w:p w14:paraId="303A22D8" w14:textId="4AE1EE89" w:rsidR="00492395" w:rsidRPr="009800A8" w:rsidRDefault="00492395" w:rsidP="00AD0718">
            <w:pPr>
              <w:pStyle w:val="ListParagraph"/>
              <w:numPr>
                <w:ilvl w:val="0"/>
                <w:numId w:val="8"/>
              </w:numPr>
              <w:rPr>
                <w:rFonts w:ascii="Times New Roman" w:hAnsi="Times New Roman" w:cs="Times New Roman"/>
                <w:sz w:val="24"/>
                <w:szCs w:val="24"/>
              </w:rPr>
            </w:pPr>
            <w:r w:rsidRPr="009800A8">
              <w:rPr>
                <w:rFonts w:ascii="Times New Roman" w:hAnsi="Times New Roman" w:cs="Times New Roman"/>
                <w:sz w:val="24"/>
                <w:szCs w:val="24"/>
              </w:rPr>
              <w:t>What are the da</w:t>
            </w:r>
            <w:r w:rsidR="00E224EF">
              <w:rPr>
                <w:rFonts w:ascii="Times New Roman" w:hAnsi="Times New Roman" w:cs="Times New Roman"/>
                <w:sz w:val="24"/>
                <w:szCs w:val="24"/>
              </w:rPr>
              <w:t>ngers of doing research on the I</w:t>
            </w:r>
            <w:r w:rsidRPr="009800A8">
              <w:rPr>
                <w:rFonts w:ascii="Times New Roman" w:hAnsi="Times New Roman" w:cs="Times New Roman"/>
                <w:sz w:val="24"/>
                <w:szCs w:val="24"/>
              </w:rPr>
              <w:t>nternet?</w:t>
            </w:r>
          </w:p>
          <w:p w14:paraId="41578E56" w14:textId="77777777" w:rsidR="00492395" w:rsidRPr="009800A8" w:rsidRDefault="00492395" w:rsidP="00AD0718">
            <w:pPr>
              <w:pStyle w:val="ListParagraph"/>
              <w:numPr>
                <w:ilvl w:val="0"/>
                <w:numId w:val="8"/>
              </w:numPr>
              <w:rPr>
                <w:rFonts w:ascii="Times New Roman" w:hAnsi="Times New Roman" w:cs="Times New Roman"/>
                <w:sz w:val="24"/>
                <w:szCs w:val="24"/>
              </w:rPr>
            </w:pPr>
            <w:r w:rsidRPr="009800A8">
              <w:rPr>
                <w:rFonts w:ascii="Times New Roman" w:hAnsi="Times New Roman" w:cs="Times New Roman"/>
                <w:sz w:val="24"/>
                <w:szCs w:val="24"/>
              </w:rPr>
              <w:t>How can the credibility of specific stories/texts be determined by evaluating primary source documents in comparison with fictional text based on the same subject?</w:t>
            </w:r>
          </w:p>
          <w:p w14:paraId="56FC5939" w14:textId="77777777" w:rsidR="00492395" w:rsidRPr="00B71BA0" w:rsidRDefault="00492395" w:rsidP="00AD0718">
            <w:pPr>
              <w:pStyle w:val="ListParagraph"/>
              <w:rPr>
                <w:rFonts w:ascii="Times New Roman" w:hAnsi="Times New Roman" w:cs="Times New Roman"/>
                <w:sz w:val="24"/>
                <w:szCs w:val="24"/>
              </w:rPr>
            </w:pPr>
          </w:p>
        </w:tc>
      </w:tr>
      <w:tr w:rsidR="00492395" w14:paraId="2E66921A" w14:textId="77777777" w:rsidTr="00AD0718">
        <w:tc>
          <w:tcPr>
            <w:tcW w:w="4788" w:type="dxa"/>
            <w:shd w:val="clear" w:color="auto" w:fill="F2F2F2" w:themeFill="background1" w:themeFillShade="F2"/>
          </w:tcPr>
          <w:p w14:paraId="23813466"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 xml:space="preserve">KNOWLEDGE:                                                                                    </w:t>
            </w:r>
          </w:p>
        </w:tc>
        <w:tc>
          <w:tcPr>
            <w:tcW w:w="4788" w:type="dxa"/>
            <w:shd w:val="clear" w:color="auto" w:fill="F2F2F2" w:themeFill="background1" w:themeFillShade="F2"/>
          </w:tcPr>
          <w:p w14:paraId="2EC3F3A3"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SKILLS:</w:t>
            </w:r>
          </w:p>
        </w:tc>
      </w:tr>
      <w:tr w:rsidR="00492395" w14:paraId="0424BA84" w14:textId="77777777" w:rsidTr="00AD0718">
        <w:tc>
          <w:tcPr>
            <w:tcW w:w="4788" w:type="dxa"/>
          </w:tcPr>
          <w:p w14:paraId="2FFFB9C7"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 xml:space="preserve">Students will </w:t>
            </w:r>
            <w:proofErr w:type="gramStart"/>
            <w:r w:rsidRPr="00B71BA0">
              <w:rPr>
                <w:rFonts w:ascii="Times New Roman" w:hAnsi="Times New Roman" w:cs="Times New Roman"/>
                <w:b/>
                <w:sz w:val="24"/>
                <w:szCs w:val="24"/>
              </w:rPr>
              <w:t>know.</w:t>
            </w:r>
            <w:proofErr w:type="gramEnd"/>
            <w:r w:rsidRPr="00B71BA0">
              <w:rPr>
                <w:rFonts w:ascii="Times New Roman" w:hAnsi="Times New Roman" w:cs="Times New Roman"/>
                <w:b/>
                <w:sz w:val="24"/>
                <w:szCs w:val="24"/>
              </w:rPr>
              <w:t xml:space="preserve"> . .</w:t>
            </w:r>
          </w:p>
          <w:p w14:paraId="0086C1F7" w14:textId="77777777" w:rsidR="00492395" w:rsidRDefault="00492395" w:rsidP="00AD0718">
            <w:pPr>
              <w:pStyle w:val="ListParagraph"/>
              <w:numPr>
                <w:ilvl w:val="0"/>
                <w:numId w:val="4"/>
              </w:numPr>
              <w:rPr>
                <w:rFonts w:ascii="Times New Roman" w:hAnsi="Times New Roman" w:cs="Times New Roman"/>
                <w:sz w:val="24"/>
                <w:szCs w:val="24"/>
              </w:rPr>
            </w:pPr>
            <w:r w:rsidRPr="001047AE">
              <w:rPr>
                <w:rFonts w:ascii="Times New Roman" w:hAnsi="Times New Roman" w:cs="Times New Roman"/>
                <w:sz w:val="24"/>
                <w:szCs w:val="24"/>
              </w:rPr>
              <w:t>How to determine a quality of a particular media or format of information</w:t>
            </w:r>
          </w:p>
          <w:p w14:paraId="4CCBDCD3" w14:textId="77777777" w:rsidR="00492395" w:rsidRDefault="00492395" w:rsidP="00AD071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To integrate and evaluate multiple </w:t>
            </w:r>
            <w:r>
              <w:rPr>
                <w:rFonts w:ascii="Times New Roman" w:hAnsi="Times New Roman" w:cs="Times New Roman"/>
                <w:sz w:val="24"/>
                <w:szCs w:val="24"/>
              </w:rPr>
              <w:lastRenderedPageBreak/>
              <w:t>sources of information</w:t>
            </w:r>
          </w:p>
          <w:p w14:paraId="43E3580E" w14:textId="77777777" w:rsidR="00492395" w:rsidRPr="00B71BA0" w:rsidRDefault="00492395" w:rsidP="00AD071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To identify a credible source.</w:t>
            </w:r>
          </w:p>
        </w:tc>
        <w:tc>
          <w:tcPr>
            <w:tcW w:w="4788" w:type="dxa"/>
          </w:tcPr>
          <w:p w14:paraId="03B5E862"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lastRenderedPageBreak/>
              <w:t xml:space="preserve">Students will be able </w:t>
            </w:r>
            <w:proofErr w:type="gramStart"/>
            <w:r w:rsidRPr="00B71BA0">
              <w:rPr>
                <w:rFonts w:ascii="Times New Roman" w:hAnsi="Times New Roman" w:cs="Times New Roman"/>
                <w:b/>
                <w:sz w:val="24"/>
                <w:szCs w:val="24"/>
              </w:rPr>
              <w:t>to.</w:t>
            </w:r>
            <w:proofErr w:type="gramEnd"/>
            <w:r w:rsidRPr="00B71BA0">
              <w:rPr>
                <w:rFonts w:ascii="Times New Roman" w:hAnsi="Times New Roman" w:cs="Times New Roman"/>
                <w:b/>
                <w:sz w:val="24"/>
                <w:szCs w:val="24"/>
              </w:rPr>
              <w:t xml:space="preserve"> . .</w:t>
            </w:r>
          </w:p>
          <w:p w14:paraId="74A09C2A" w14:textId="77777777" w:rsidR="00492395" w:rsidRDefault="00492395" w:rsidP="00AD071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Utilize multiple types of media effectively in presentations.</w:t>
            </w:r>
          </w:p>
          <w:p w14:paraId="5093E9AC" w14:textId="77777777" w:rsidR="00492395" w:rsidRPr="001047AE" w:rsidRDefault="00492395" w:rsidP="00AD071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Assess the credibility of various sources.</w:t>
            </w:r>
          </w:p>
          <w:p w14:paraId="55785369" w14:textId="77777777" w:rsidR="00492395" w:rsidRDefault="00492395" w:rsidP="00AD0718">
            <w:pPr>
              <w:rPr>
                <w:rFonts w:ascii="Times New Roman" w:hAnsi="Times New Roman" w:cs="Times New Roman"/>
                <w:sz w:val="24"/>
                <w:szCs w:val="24"/>
              </w:rPr>
            </w:pPr>
          </w:p>
        </w:tc>
      </w:tr>
      <w:tr w:rsidR="00492395" w14:paraId="6B235457" w14:textId="77777777" w:rsidTr="00AD0718">
        <w:tc>
          <w:tcPr>
            <w:tcW w:w="9576" w:type="dxa"/>
            <w:gridSpan w:val="2"/>
            <w:shd w:val="clear" w:color="auto" w:fill="F2F2F2" w:themeFill="background1" w:themeFillShade="F2"/>
          </w:tcPr>
          <w:p w14:paraId="1014057D"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lastRenderedPageBreak/>
              <w:t>CONTENT:</w:t>
            </w:r>
          </w:p>
        </w:tc>
      </w:tr>
      <w:tr w:rsidR="00492395" w14:paraId="04E7400B" w14:textId="77777777" w:rsidTr="00AD0718">
        <w:tc>
          <w:tcPr>
            <w:tcW w:w="9576" w:type="dxa"/>
            <w:gridSpan w:val="2"/>
          </w:tcPr>
          <w:p w14:paraId="456775D5" w14:textId="77777777" w:rsidR="00492395" w:rsidRDefault="00492395" w:rsidP="00AD0718">
            <w:pPr>
              <w:rPr>
                <w:rFonts w:ascii="Times New Roman" w:hAnsi="Times New Roman" w:cs="Times New Roman"/>
                <w:sz w:val="24"/>
                <w:szCs w:val="24"/>
              </w:rPr>
            </w:pPr>
          </w:p>
          <w:p w14:paraId="2D203955" w14:textId="77777777" w:rsidR="00492395" w:rsidRPr="00542EF8" w:rsidRDefault="00492395" w:rsidP="00AD0718">
            <w:pPr>
              <w:rPr>
                <w:rFonts w:ascii="Times New Roman" w:hAnsi="Times New Roman" w:cs="Times New Roman"/>
                <w:b/>
                <w:sz w:val="24"/>
                <w:szCs w:val="24"/>
              </w:rPr>
            </w:pPr>
            <w:r w:rsidRPr="00542EF8">
              <w:rPr>
                <w:rFonts w:ascii="Times New Roman" w:hAnsi="Times New Roman" w:cs="Times New Roman"/>
                <w:b/>
                <w:sz w:val="24"/>
                <w:szCs w:val="24"/>
              </w:rPr>
              <w:t>Plays</w:t>
            </w:r>
          </w:p>
          <w:p w14:paraId="48443A42"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The Glass Menagerie –</w:t>
            </w:r>
            <w:r>
              <w:rPr>
                <w:rFonts w:ascii="Times New Roman" w:hAnsi="Times New Roman" w:cs="Times New Roman"/>
                <w:sz w:val="24"/>
                <w:szCs w:val="24"/>
              </w:rPr>
              <w:t xml:space="preserve"> Tennessee Williams</w:t>
            </w:r>
          </w:p>
          <w:p w14:paraId="7C7BE1A5"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Romeo and Juliette</w:t>
            </w:r>
            <w:r>
              <w:rPr>
                <w:rFonts w:ascii="Times New Roman" w:hAnsi="Times New Roman" w:cs="Times New Roman"/>
                <w:sz w:val="24"/>
                <w:szCs w:val="24"/>
              </w:rPr>
              <w:t xml:space="preserve"> – William Shakespeare</w:t>
            </w:r>
          </w:p>
          <w:p w14:paraId="378C77D2"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A Raisin in the Sun –</w:t>
            </w:r>
            <w:r>
              <w:rPr>
                <w:rFonts w:ascii="Times New Roman" w:hAnsi="Times New Roman" w:cs="Times New Roman"/>
                <w:sz w:val="24"/>
                <w:szCs w:val="24"/>
              </w:rPr>
              <w:t xml:space="preserve"> Lorraine Hansberry</w:t>
            </w:r>
          </w:p>
          <w:p w14:paraId="22DD76F4"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Antigone </w:t>
            </w:r>
            <w:r>
              <w:rPr>
                <w:rFonts w:ascii="Times New Roman" w:hAnsi="Times New Roman" w:cs="Times New Roman"/>
                <w:sz w:val="24"/>
                <w:szCs w:val="24"/>
              </w:rPr>
              <w:t>- Sophocles</w:t>
            </w:r>
          </w:p>
          <w:p w14:paraId="252922F1"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 August Wilson</w:t>
            </w:r>
          </w:p>
          <w:p w14:paraId="362E4926"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Julius </w:t>
            </w:r>
            <w:proofErr w:type="spellStart"/>
            <w:r>
              <w:rPr>
                <w:rFonts w:ascii="Times New Roman" w:hAnsi="Times New Roman" w:cs="Times New Roman"/>
                <w:i/>
                <w:sz w:val="24"/>
                <w:szCs w:val="24"/>
              </w:rPr>
              <w:t>Ceasar</w:t>
            </w:r>
            <w:proofErr w:type="spellEnd"/>
            <w:r>
              <w:rPr>
                <w:rFonts w:ascii="Times New Roman" w:hAnsi="Times New Roman" w:cs="Times New Roman"/>
                <w:sz w:val="24"/>
                <w:szCs w:val="24"/>
              </w:rPr>
              <w:t xml:space="preserve"> – William Shakespeare</w:t>
            </w:r>
          </w:p>
          <w:p w14:paraId="28B9093A"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A Midsummer Nights Dream</w:t>
            </w:r>
            <w:r>
              <w:rPr>
                <w:rFonts w:ascii="Times New Roman" w:hAnsi="Times New Roman" w:cs="Times New Roman"/>
                <w:sz w:val="24"/>
                <w:szCs w:val="24"/>
              </w:rPr>
              <w:t xml:space="preserve"> – William Shakespeare</w:t>
            </w:r>
          </w:p>
          <w:p w14:paraId="5DA3C86A" w14:textId="77777777" w:rsidR="00492395" w:rsidRDefault="00492395" w:rsidP="00AD0718">
            <w:pPr>
              <w:rPr>
                <w:rFonts w:ascii="Times New Roman" w:hAnsi="Times New Roman" w:cs="Times New Roman"/>
                <w:i/>
                <w:sz w:val="24"/>
                <w:szCs w:val="24"/>
              </w:rPr>
            </w:pPr>
          </w:p>
          <w:p w14:paraId="6F4C7C3F" w14:textId="77777777" w:rsidR="00492395" w:rsidRDefault="00492395" w:rsidP="00AD0718">
            <w:pPr>
              <w:rPr>
                <w:rFonts w:ascii="Times New Roman" w:hAnsi="Times New Roman" w:cs="Times New Roman"/>
                <w:b/>
                <w:sz w:val="24"/>
                <w:szCs w:val="24"/>
              </w:rPr>
            </w:pPr>
            <w:r>
              <w:rPr>
                <w:rFonts w:ascii="Times New Roman" w:hAnsi="Times New Roman" w:cs="Times New Roman"/>
                <w:b/>
                <w:sz w:val="24"/>
                <w:szCs w:val="24"/>
              </w:rPr>
              <w:t>Novels</w:t>
            </w:r>
          </w:p>
          <w:p w14:paraId="644772BF"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i/>
                <w:sz w:val="24"/>
                <w:szCs w:val="24"/>
              </w:rPr>
              <w:t xml:space="preserve">Flowers for Algernon </w:t>
            </w:r>
            <w:r>
              <w:rPr>
                <w:rFonts w:ascii="Times New Roman" w:hAnsi="Times New Roman" w:cs="Times New Roman"/>
                <w:sz w:val="24"/>
                <w:szCs w:val="24"/>
              </w:rPr>
              <w:t>– Daniel Keyes</w:t>
            </w:r>
          </w:p>
          <w:p w14:paraId="2409FEF4"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The Chocolate War </w:t>
            </w:r>
            <w:r>
              <w:rPr>
                <w:rFonts w:ascii="Times New Roman" w:hAnsi="Times New Roman" w:cs="Times New Roman"/>
                <w:sz w:val="24"/>
                <w:szCs w:val="24"/>
              </w:rPr>
              <w:t>– Robert Cormier</w:t>
            </w:r>
          </w:p>
          <w:p w14:paraId="2E8689E5"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Tears of A Tiger </w:t>
            </w:r>
            <w:r>
              <w:rPr>
                <w:rFonts w:ascii="Times New Roman" w:hAnsi="Times New Roman" w:cs="Times New Roman"/>
                <w:sz w:val="24"/>
                <w:szCs w:val="24"/>
              </w:rPr>
              <w:t>– Sharon M. Draper</w:t>
            </w:r>
          </w:p>
          <w:p w14:paraId="7A64D2F4"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Monster</w:t>
            </w:r>
            <w:r>
              <w:rPr>
                <w:rFonts w:ascii="Times New Roman" w:hAnsi="Times New Roman" w:cs="Times New Roman"/>
                <w:sz w:val="24"/>
                <w:szCs w:val="24"/>
              </w:rPr>
              <w:t xml:space="preserve"> – Walter Dean Meyers</w:t>
            </w:r>
          </w:p>
          <w:p w14:paraId="08FDE6C3"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We Beat the Street </w:t>
            </w:r>
            <w:r>
              <w:rPr>
                <w:rFonts w:ascii="Times New Roman" w:hAnsi="Times New Roman" w:cs="Times New Roman"/>
                <w:sz w:val="24"/>
                <w:szCs w:val="24"/>
              </w:rPr>
              <w:t>– The Three Doctors</w:t>
            </w:r>
          </w:p>
          <w:p w14:paraId="0F8A6DBB" w14:textId="77777777" w:rsidR="00492395" w:rsidRDefault="00492395" w:rsidP="00AD0718">
            <w:pPr>
              <w:rPr>
                <w:rFonts w:ascii="Times New Roman" w:hAnsi="Times New Roman" w:cs="Times New Roman"/>
                <w:sz w:val="24"/>
                <w:szCs w:val="24"/>
              </w:rPr>
            </w:pPr>
            <w:r>
              <w:rPr>
                <w:rFonts w:ascii="Times New Roman" w:hAnsi="Times New Roman" w:cs="Times New Roman"/>
                <w:i/>
                <w:sz w:val="24"/>
                <w:szCs w:val="24"/>
              </w:rPr>
              <w:t>Their Eyes Were Watching God</w:t>
            </w:r>
            <w:r>
              <w:rPr>
                <w:rFonts w:ascii="Times New Roman" w:hAnsi="Times New Roman" w:cs="Times New Roman"/>
                <w:sz w:val="24"/>
                <w:szCs w:val="24"/>
              </w:rPr>
              <w:t xml:space="preserve"> – </w:t>
            </w:r>
            <w:proofErr w:type="spellStart"/>
            <w:r>
              <w:rPr>
                <w:rFonts w:ascii="Times New Roman" w:hAnsi="Times New Roman" w:cs="Times New Roman"/>
                <w:sz w:val="24"/>
                <w:szCs w:val="24"/>
              </w:rPr>
              <w:t>Zora</w:t>
            </w:r>
            <w:proofErr w:type="spellEnd"/>
            <w:r>
              <w:rPr>
                <w:rFonts w:ascii="Times New Roman" w:hAnsi="Times New Roman" w:cs="Times New Roman"/>
                <w:sz w:val="24"/>
                <w:szCs w:val="24"/>
              </w:rPr>
              <w:t xml:space="preserve"> Neal Hurston</w:t>
            </w:r>
          </w:p>
          <w:p w14:paraId="4CA05CD3"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The Catcher In The Rye</w:t>
            </w:r>
            <w:r>
              <w:rPr>
                <w:rFonts w:ascii="Times New Roman" w:hAnsi="Times New Roman" w:cs="Times New Roman"/>
                <w:sz w:val="24"/>
                <w:szCs w:val="24"/>
              </w:rPr>
              <w:t xml:space="preserve"> – J. D. Salinger </w:t>
            </w:r>
          </w:p>
          <w:p w14:paraId="3F15E5D7"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 John Steinbeck</w:t>
            </w:r>
          </w:p>
          <w:p w14:paraId="461F451E" w14:textId="77777777" w:rsidR="00492395" w:rsidRPr="009F33CC"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Speak </w:t>
            </w:r>
            <w:r>
              <w:rPr>
                <w:rFonts w:ascii="Times New Roman" w:hAnsi="Times New Roman" w:cs="Times New Roman"/>
                <w:sz w:val="24"/>
                <w:szCs w:val="24"/>
              </w:rPr>
              <w:t xml:space="preserve">– Laurie </w:t>
            </w:r>
            <w:proofErr w:type="spellStart"/>
            <w:r>
              <w:rPr>
                <w:rFonts w:ascii="Times New Roman" w:hAnsi="Times New Roman" w:cs="Times New Roman"/>
                <w:sz w:val="24"/>
                <w:szCs w:val="24"/>
              </w:rPr>
              <w:t>Halse</w:t>
            </w:r>
            <w:proofErr w:type="spellEnd"/>
            <w:r>
              <w:rPr>
                <w:rFonts w:ascii="Times New Roman" w:hAnsi="Times New Roman" w:cs="Times New Roman"/>
                <w:sz w:val="24"/>
                <w:szCs w:val="24"/>
              </w:rPr>
              <w:t xml:space="preserve"> Anderson</w:t>
            </w:r>
          </w:p>
          <w:p w14:paraId="38AB6BD6" w14:textId="77777777" w:rsidR="00492395" w:rsidRDefault="00492395" w:rsidP="00AD0718">
            <w:pPr>
              <w:rPr>
                <w:rFonts w:ascii="Times New Roman" w:hAnsi="Times New Roman" w:cs="Times New Roman"/>
                <w:sz w:val="24"/>
                <w:szCs w:val="24"/>
              </w:rPr>
            </w:pPr>
            <w:r>
              <w:rPr>
                <w:rFonts w:ascii="Times New Roman" w:hAnsi="Times New Roman" w:cs="Times New Roman"/>
                <w:i/>
                <w:sz w:val="24"/>
                <w:szCs w:val="24"/>
              </w:rPr>
              <w:t xml:space="preserve">The Curious Incident of the Dog in The Night Time </w:t>
            </w:r>
            <w:r>
              <w:rPr>
                <w:rFonts w:ascii="Times New Roman" w:hAnsi="Times New Roman" w:cs="Times New Roman"/>
                <w:sz w:val="24"/>
                <w:szCs w:val="24"/>
              </w:rPr>
              <w:t>– Mark Haddon</w:t>
            </w:r>
          </w:p>
          <w:p w14:paraId="2354C5B7" w14:textId="77777777" w:rsidR="00492395" w:rsidRDefault="00492395" w:rsidP="00AD0718">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i/>
                <w:sz w:val="24"/>
                <w:szCs w:val="24"/>
              </w:rPr>
              <w:softHyphen/>
            </w:r>
            <w:r>
              <w:rPr>
                <w:rFonts w:ascii="Times New Roman" w:hAnsi="Times New Roman" w:cs="Times New Roman"/>
                <w:sz w:val="24"/>
                <w:szCs w:val="24"/>
              </w:rPr>
              <w:t xml:space="preserve"> – William Golding</w:t>
            </w:r>
          </w:p>
          <w:p w14:paraId="0631B036" w14:textId="77777777" w:rsidR="00492395" w:rsidRDefault="00492395" w:rsidP="00AD0718">
            <w:pPr>
              <w:spacing w:before="240"/>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i/>
                <w:sz w:val="24"/>
                <w:szCs w:val="24"/>
              </w:rPr>
              <w:softHyphen/>
            </w:r>
            <w:r>
              <w:rPr>
                <w:rFonts w:ascii="Times New Roman" w:hAnsi="Times New Roman" w:cs="Times New Roman"/>
                <w:sz w:val="24"/>
                <w:szCs w:val="24"/>
              </w:rPr>
              <w:t xml:space="preserve"> – F. Scott Fitzgerald</w:t>
            </w:r>
          </w:p>
          <w:p w14:paraId="3B41B9F8" w14:textId="77777777" w:rsidR="00492395" w:rsidRDefault="00492395" w:rsidP="00AD0718">
            <w:pPr>
              <w:rPr>
                <w:rFonts w:ascii="Times New Roman" w:hAnsi="Times New Roman" w:cs="Times New Roman"/>
                <w:sz w:val="24"/>
                <w:szCs w:val="24"/>
              </w:rPr>
            </w:pPr>
            <w:r>
              <w:rPr>
                <w:rFonts w:ascii="Times New Roman" w:hAnsi="Times New Roman" w:cs="Times New Roman"/>
                <w:i/>
                <w:sz w:val="24"/>
                <w:szCs w:val="24"/>
              </w:rPr>
              <w:t>To Kill a Mockingbird –</w:t>
            </w:r>
            <w:r>
              <w:rPr>
                <w:rFonts w:ascii="Times New Roman" w:hAnsi="Times New Roman" w:cs="Times New Roman"/>
                <w:sz w:val="24"/>
                <w:szCs w:val="24"/>
              </w:rPr>
              <w:t xml:space="preserve"> Harper Lee</w:t>
            </w:r>
          </w:p>
          <w:p w14:paraId="63883B54" w14:textId="77777777" w:rsidR="00492395" w:rsidRDefault="00492395" w:rsidP="00AD0718">
            <w:pPr>
              <w:rPr>
                <w:rFonts w:ascii="Times New Roman" w:hAnsi="Times New Roman" w:cs="Times New Roman"/>
                <w:sz w:val="24"/>
                <w:szCs w:val="24"/>
              </w:rPr>
            </w:pPr>
            <w:r>
              <w:rPr>
                <w:rFonts w:ascii="Times New Roman" w:hAnsi="Times New Roman" w:cs="Times New Roman"/>
                <w:i/>
                <w:sz w:val="24"/>
                <w:szCs w:val="24"/>
              </w:rPr>
              <w:t>Animal Farm</w:t>
            </w:r>
            <w:r>
              <w:rPr>
                <w:rFonts w:ascii="Times New Roman" w:hAnsi="Times New Roman" w:cs="Times New Roman"/>
                <w:i/>
                <w:sz w:val="24"/>
                <w:szCs w:val="24"/>
              </w:rPr>
              <w:softHyphen/>
            </w:r>
            <w:r>
              <w:rPr>
                <w:rFonts w:ascii="Times New Roman" w:hAnsi="Times New Roman" w:cs="Times New Roman"/>
                <w:sz w:val="24"/>
                <w:szCs w:val="24"/>
              </w:rPr>
              <w:t xml:space="preserve"> – George Orwell </w:t>
            </w:r>
          </w:p>
          <w:p w14:paraId="7C58F65B" w14:textId="77777777" w:rsidR="00492395" w:rsidRDefault="00492395" w:rsidP="00AD0718">
            <w:pPr>
              <w:rPr>
                <w:rFonts w:ascii="Times New Roman" w:hAnsi="Times New Roman" w:cs="Times New Roman"/>
                <w:sz w:val="24"/>
                <w:szCs w:val="24"/>
              </w:rPr>
            </w:pPr>
          </w:p>
          <w:p w14:paraId="7BEFF006" w14:textId="77777777" w:rsidR="00492395" w:rsidRDefault="00492395" w:rsidP="00AD0718">
            <w:pPr>
              <w:rPr>
                <w:rFonts w:ascii="Times New Roman" w:hAnsi="Times New Roman" w:cs="Times New Roman"/>
                <w:b/>
                <w:sz w:val="24"/>
                <w:szCs w:val="24"/>
              </w:rPr>
            </w:pPr>
            <w:r>
              <w:rPr>
                <w:rFonts w:ascii="Times New Roman" w:hAnsi="Times New Roman" w:cs="Times New Roman"/>
                <w:b/>
                <w:sz w:val="24"/>
                <w:szCs w:val="24"/>
              </w:rPr>
              <w:t>Short Stories</w:t>
            </w:r>
          </w:p>
          <w:p w14:paraId="3ED816D5"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“The Tell Tale Heart” – Edgar Allan Poe</w:t>
            </w:r>
          </w:p>
          <w:p w14:paraId="02F0BE94"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“There Will Come Soft Rains” – Ray Bradbury</w:t>
            </w:r>
          </w:p>
          <w:p w14:paraId="68CBD508"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 xml:space="preserve">“ The Necklace” </w:t>
            </w:r>
            <w:proofErr w:type="gramStart"/>
            <w:r>
              <w:rPr>
                <w:rFonts w:ascii="Times New Roman" w:hAnsi="Times New Roman" w:cs="Times New Roman"/>
                <w:sz w:val="24"/>
                <w:szCs w:val="24"/>
              </w:rPr>
              <w:t>–  Guy</w:t>
            </w:r>
            <w:proofErr w:type="gramEnd"/>
            <w:r>
              <w:rPr>
                <w:rFonts w:ascii="Times New Roman" w:hAnsi="Times New Roman" w:cs="Times New Roman"/>
                <w:sz w:val="24"/>
                <w:szCs w:val="24"/>
              </w:rPr>
              <w:t xml:space="preserve"> De Maupassant</w:t>
            </w:r>
          </w:p>
          <w:p w14:paraId="6EB8869F"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“Rose for Emily” – William Faulkner</w:t>
            </w:r>
          </w:p>
          <w:p w14:paraId="38117620"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“Eleven” – Sandra Cisneros</w:t>
            </w:r>
          </w:p>
          <w:p w14:paraId="10ED86EA"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“Story of An Hour” Kate Chopin</w:t>
            </w:r>
          </w:p>
          <w:p w14:paraId="035D77F5"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“The Lottery” – Shirley Jackson</w:t>
            </w:r>
          </w:p>
          <w:p w14:paraId="33CFA747"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“Lamb to the Slaughter” – Roald Dahl</w:t>
            </w:r>
          </w:p>
          <w:p w14:paraId="40512E40"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“Desiree’s Baby” – Kate Chopin</w:t>
            </w:r>
          </w:p>
          <w:p w14:paraId="056836D4" w14:textId="77777777" w:rsidR="00492395" w:rsidRDefault="00492395" w:rsidP="00AD0718">
            <w:pPr>
              <w:rPr>
                <w:rFonts w:ascii="Times New Roman" w:hAnsi="Times New Roman" w:cs="Times New Roman"/>
                <w:sz w:val="24"/>
                <w:szCs w:val="24"/>
              </w:rPr>
            </w:pPr>
          </w:p>
          <w:p w14:paraId="0A0C13DF" w14:textId="77777777" w:rsidR="00492395" w:rsidRDefault="00492395" w:rsidP="00AD0718">
            <w:pPr>
              <w:rPr>
                <w:rFonts w:ascii="Times New Roman" w:hAnsi="Times New Roman" w:cs="Times New Roman"/>
                <w:b/>
                <w:sz w:val="24"/>
                <w:szCs w:val="24"/>
              </w:rPr>
            </w:pPr>
            <w:r>
              <w:rPr>
                <w:rFonts w:ascii="Times New Roman" w:hAnsi="Times New Roman" w:cs="Times New Roman"/>
                <w:b/>
                <w:sz w:val="24"/>
                <w:szCs w:val="24"/>
              </w:rPr>
              <w:t>Poetry</w:t>
            </w:r>
          </w:p>
          <w:p w14:paraId="0C6315FA"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 xml:space="preserve">“I Wander Lonely as a Cloud” – </w:t>
            </w:r>
            <w:proofErr w:type="spellStart"/>
            <w:r>
              <w:rPr>
                <w:rFonts w:ascii="Times New Roman" w:hAnsi="Times New Roman" w:cs="Times New Roman"/>
                <w:sz w:val="24"/>
                <w:szCs w:val="24"/>
              </w:rPr>
              <w:t>Willam</w:t>
            </w:r>
            <w:proofErr w:type="spellEnd"/>
            <w:r>
              <w:rPr>
                <w:rFonts w:ascii="Times New Roman" w:hAnsi="Times New Roman" w:cs="Times New Roman"/>
                <w:sz w:val="24"/>
                <w:szCs w:val="24"/>
              </w:rPr>
              <w:t xml:space="preserve"> Wordsworth</w:t>
            </w:r>
          </w:p>
          <w:p w14:paraId="504EC1A1"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“How Do I Love Thee” – Elizabeth Barrett Browning</w:t>
            </w:r>
          </w:p>
          <w:p w14:paraId="786724F6"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“The Road Not Taken” – Robert Frost</w:t>
            </w:r>
          </w:p>
          <w:p w14:paraId="2801EBA7"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“Mending Wall” – Robert Frost</w:t>
            </w:r>
          </w:p>
          <w:p w14:paraId="6CBA29ED"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lastRenderedPageBreak/>
              <w:t>“My Papa’s Waltz” – Theodore Roethke</w:t>
            </w:r>
          </w:p>
          <w:p w14:paraId="3CE75525"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“Nothing Gold Can Stay” – Robert Frost</w:t>
            </w:r>
          </w:p>
          <w:p w14:paraId="11BA4396"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“Do Not Go Gentle Into That Good Night” – Dylan Thomas</w:t>
            </w:r>
          </w:p>
          <w:p w14:paraId="31BF8E7C"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 xml:space="preserve">“On Wakening” – Kim </w:t>
            </w:r>
            <w:proofErr w:type="spellStart"/>
            <w:r>
              <w:rPr>
                <w:rFonts w:ascii="Times New Roman" w:hAnsi="Times New Roman" w:cs="Times New Roman"/>
                <w:sz w:val="24"/>
                <w:szCs w:val="24"/>
              </w:rPr>
              <w:t>Flintoff</w:t>
            </w:r>
            <w:proofErr w:type="spellEnd"/>
          </w:p>
          <w:p w14:paraId="1CC9FF58"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 xml:space="preserve">“The Enemy” – Michael </w:t>
            </w:r>
            <w:proofErr w:type="spellStart"/>
            <w:r>
              <w:rPr>
                <w:rFonts w:ascii="Times New Roman" w:hAnsi="Times New Roman" w:cs="Times New Roman"/>
                <w:sz w:val="24"/>
                <w:szCs w:val="24"/>
              </w:rPr>
              <w:t>Mak</w:t>
            </w:r>
            <w:proofErr w:type="spellEnd"/>
          </w:p>
          <w:p w14:paraId="0C5593B6"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 xml:space="preserve">Various Limericks from </w:t>
            </w:r>
            <w:r>
              <w:rPr>
                <w:rFonts w:ascii="Times New Roman" w:hAnsi="Times New Roman" w:cs="Times New Roman"/>
                <w:i/>
                <w:sz w:val="24"/>
                <w:szCs w:val="24"/>
              </w:rPr>
              <w:t>The Book of Nonsense</w:t>
            </w:r>
            <w:r>
              <w:rPr>
                <w:rFonts w:ascii="Times New Roman" w:hAnsi="Times New Roman" w:cs="Times New Roman"/>
                <w:sz w:val="24"/>
                <w:szCs w:val="24"/>
              </w:rPr>
              <w:t xml:space="preserve"> – Edward Lear</w:t>
            </w:r>
          </w:p>
          <w:p w14:paraId="4A105E32"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Various Songs in conjunction with audio files</w:t>
            </w:r>
          </w:p>
          <w:p w14:paraId="70FA7D07" w14:textId="77777777" w:rsidR="00492395" w:rsidRDefault="00492395" w:rsidP="00AD0718">
            <w:pPr>
              <w:rPr>
                <w:rFonts w:ascii="Times New Roman" w:hAnsi="Times New Roman" w:cs="Times New Roman"/>
                <w:sz w:val="24"/>
                <w:szCs w:val="24"/>
              </w:rPr>
            </w:pPr>
          </w:p>
          <w:p w14:paraId="549B5FB7" w14:textId="77777777" w:rsidR="00492395" w:rsidRDefault="00492395" w:rsidP="00AD0718">
            <w:pPr>
              <w:rPr>
                <w:rFonts w:ascii="Times New Roman" w:hAnsi="Times New Roman" w:cs="Times New Roman"/>
                <w:b/>
                <w:sz w:val="24"/>
                <w:szCs w:val="24"/>
              </w:rPr>
            </w:pPr>
            <w:r>
              <w:rPr>
                <w:rFonts w:ascii="Times New Roman" w:hAnsi="Times New Roman" w:cs="Times New Roman"/>
                <w:b/>
                <w:sz w:val="24"/>
                <w:szCs w:val="24"/>
              </w:rPr>
              <w:t>Non-Fiction</w:t>
            </w:r>
          </w:p>
          <w:p w14:paraId="67B3D827"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“Rattled” – Gordon Grice</w:t>
            </w:r>
          </w:p>
          <w:p w14:paraId="797846DA"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“Why I Want a Wife” – Judy Brady</w:t>
            </w:r>
          </w:p>
          <w:p w14:paraId="16430E9C"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Supplemental information to suit the context and background of the main text</w:t>
            </w:r>
          </w:p>
          <w:p w14:paraId="2594426D" w14:textId="77777777" w:rsidR="00492395" w:rsidRDefault="00492395" w:rsidP="00AD0718">
            <w:pPr>
              <w:rPr>
                <w:rFonts w:ascii="Times New Roman" w:hAnsi="Times New Roman" w:cs="Times New Roman"/>
                <w:i/>
                <w:sz w:val="24"/>
                <w:szCs w:val="24"/>
              </w:rPr>
            </w:pPr>
            <w:r>
              <w:rPr>
                <w:rFonts w:ascii="Times New Roman" w:hAnsi="Times New Roman" w:cs="Times New Roman"/>
                <w:sz w:val="24"/>
                <w:szCs w:val="24"/>
              </w:rPr>
              <w:t>Biographical information about the author</w:t>
            </w:r>
          </w:p>
          <w:p w14:paraId="43C51B93" w14:textId="77777777" w:rsidR="00492395" w:rsidRDefault="00492395" w:rsidP="00AD0718">
            <w:pPr>
              <w:rPr>
                <w:rFonts w:ascii="Times New Roman" w:hAnsi="Times New Roman" w:cs="Times New Roman"/>
                <w:sz w:val="24"/>
                <w:szCs w:val="24"/>
              </w:rPr>
            </w:pPr>
          </w:p>
          <w:p w14:paraId="7BBFB748" w14:textId="77777777" w:rsidR="00492395" w:rsidRDefault="00492395" w:rsidP="00AD0718">
            <w:pPr>
              <w:rPr>
                <w:rFonts w:ascii="Times New Roman" w:hAnsi="Times New Roman" w:cs="Times New Roman"/>
                <w:sz w:val="24"/>
                <w:szCs w:val="24"/>
              </w:rPr>
            </w:pPr>
          </w:p>
        </w:tc>
      </w:tr>
      <w:tr w:rsidR="00492395" w14:paraId="63BB8FDF" w14:textId="77777777" w:rsidTr="00AD0718">
        <w:tc>
          <w:tcPr>
            <w:tcW w:w="9576" w:type="dxa"/>
            <w:gridSpan w:val="2"/>
            <w:shd w:val="clear" w:color="auto" w:fill="F2F2F2" w:themeFill="background1" w:themeFillShade="F2"/>
          </w:tcPr>
          <w:p w14:paraId="36909547"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lastRenderedPageBreak/>
              <w:t>VOCABULARY:</w:t>
            </w:r>
          </w:p>
        </w:tc>
      </w:tr>
      <w:tr w:rsidR="00492395" w14:paraId="44CE4343" w14:textId="77777777" w:rsidTr="00AD0718">
        <w:tc>
          <w:tcPr>
            <w:tcW w:w="9576" w:type="dxa"/>
            <w:gridSpan w:val="2"/>
          </w:tcPr>
          <w:p w14:paraId="2D8B3801"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Integrate, evaluate, quantitatively, visually, orally, credibility, accuracy</w:t>
            </w:r>
          </w:p>
          <w:p w14:paraId="50F0379C" w14:textId="77777777" w:rsidR="00492395" w:rsidRDefault="00492395" w:rsidP="00AD0718">
            <w:pPr>
              <w:rPr>
                <w:rFonts w:ascii="Times New Roman" w:hAnsi="Times New Roman" w:cs="Times New Roman"/>
                <w:sz w:val="24"/>
                <w:szCs w:val="24"/>
              </w:rPr>
            </w:pPr>
          </w:p>
          <w:p w14:paraId="2A922CD2" w14:textId="77777777" w:rsidR="00492395" w:rsidRDefault="00492395" w:rsidP="00AD0718">
            <w:pPr>
              <w:rPr>
                <w:rFonts w:ascii="Times New Roman" w:hAnsi="Times New Roman" w:cs="Times New Roman"/>
                <w:sz w:val="24"/>
                <w:szCs w:val="24"/>
              </w:rPr>
            </w:pPr>
          </w:p>
        </w:tc>
      </w:tr>
      <w:tr w:rsidR="00492395" w14:paraId="253B47A4" w14:textId="77777777" w:rsidTr="00AD0718">
        <w:tc>
          <w:tcPr>
            <w:tcW w:w="9576" w:type="dxa"/>
            <w:gridSpan w:val="2"/>
            <w:shd w:val="clear" w:color="auto" w:fill="F2F2F2" w:themeFill="background1" w:themeFillShade="F2"/>
          </w:tcPr>
          <w:p w14:paraId="37F74C6A"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ASSESSMENT / EVIDENCE:</w:t>
            </w:r>
          </w:p>
        </w:tc>
      </w:tr>
      <w:tr w:rsidR="00492395" w14:paraId="166FA0CB" w14:textId="77777777" w:rsidTr="00AD0718">
        <w:tc>
          <w:tcPr>
            <w:tcW w:w="9576" w:type="dxa"/>
            <w:gridSpan w:val="2"/>
          </w:tcPr>
          <w:p w14:paraId="6E381CD7" w14:textId="77777777" w:rsidR="00492395" w:rsidRDefault="00492395" w:rsidP="00AD0718">
            <w:pPr>
              <w:numPr>
                <w:ilvl w:val="0"/>
                <w:numId w:val="6"/>
              </w:numPr>
              <w:rPr>
                <w:rFonts w:ascii="Times New Roman" w:hAnsi="Times New Roman" w:cs="Times New Roman"/>
                <w:sz w:val="24"/>
                <w:szCs w:val="24"/>
              </w:rPr>
            </w:pPr>
            <w:r>
              <w:rPr>
                <w:rFonts w:ascii="Times New Roman" w:hAnsi="Times New Roman" w:cs="Times New Roman"/>
                <w:sz w:val="24"/>
                <w:szCs w:val="24"/>
              </w:rPr>
              <w:t>Identify author. Answer—“Do you trust this source?” Why/Why not? Give three reasons for your answer.</w:t>
            </w:r>
          </w:p>
          <w:p w14:paraId="79B76222" w14:textId="77777777" w:rsidR="00492395" w:rsidRDefault="00492395" w:rsidP="00AD0718">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viewing and listening a TV, radio or print ad, analyze, discuss and write about the effectiveness, strategies and persuasiveness of the program or message being </w:t>
            </w:r>
            <w:proofErr w:type="gramStart"/>
            <w:r>
              <w:rPr>
                <w:rFonts w:ascii="Times New Roman" w:hAnsi="Times New Roman" w:cs="Times New Roman"/>
                <w:sz w:val="24"/>
                <w:szCs w:val="24"/>
              </w:rPr>
              <w:t>conveyed(</w:t>
            </w:r>
            <w:proofErr w:type="gramEnd"/>
            <w:r>
              <w:rPr>
                <w:rFonts w:ascii="Times New Roman" w:hAnsi="Times New Roman" w:cs="Times New Roman"/>
                <w:sz w:val="24"/>
                <w:szCs w:val="24"/>
              </w:rPr>
              <w:t>on scale of 1-10).</w:t>
            </w:r>
          </w:p>
          <w:p w14:paraId="0B3CA046" w14:textId="77777777" w:rsidR="00492395" w:rsidRDefault="00492395" w:rsidP="00AD0718">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Create an ad, in any format, for your favorite sneaker, cologne, clothing or food. The ad must demonstrate a technique that is drawing the viewer into the piece and persuade them to purchase this product. </w:t>
            </w:r>
          </w:p>
          <w:p w14:paraId="2FDD62E4" w14:textId="77777777" w:rsidR="00492395" w:rsidRPr="00142C2E" w:rsidRDefault="00492395" w:rsidP="00AD0718">
            <w:pPr>
              <w:pStyle w:val="ListParagraph"/>
              <w:numPr>
                <w:ilvl w:val="0"/>
                <w:numId w:val="6"/>
              </w:numPr>
              <w:rPr>
                <w:rFonts w:ascii="Times New Roman" w:hAnsi="Times New Roman" w:cs="Times New Roman"/>
                <w:sz w:val="24"/>
                <w:szCs w:val="24"/>
              </w:rPr>
            </w:pPr>
            <w:r w:rsidRPr="00142C2E">
              <w:rPr>
                <w:rFonts w:ascii="Times New Roman" w:hAnsi="Times New Roman" w:cs="Times New Roman"/>
                <w:sz w:val="24"/>
                <w:szCs w:val="24"/>
              </w:rPr>
              <w:t xml:space="preserve">Do a gallery walk in your classroom so students can assess each other’s creations and see how their ads have persuaded, and compelled the viewer. </w:t>
            </w:r>
          </w:p>
          <w:p w14:paraId="5B2786EA" w14:textId="77777777" w:rsidR="00492395" w:rsidRDefault="00492395" w:rsidP="00AD0718">
            <w:pPr>
              <w:rPr>
                <w:rFonts w:ascii="Times New Roman" w:hAnsi="Times New Roman" w:cs="Times New Roman"/>
                <w:sz w:val="24"/>
                <w:szCs w:val="24"/>
              </w:rPr>
            </w:pPr>
          </w:p>
        </w:tc>
      </w:tr>
      <w:tr w:rsidR="00492395" w14:paraId="475A9CAA" w14:textId="77777777" w:rsidTr="00AD0718">
        <w:tc>
          <w:tcPr>
            <w:tcW w:w="9576" w:type="dxa"/>
            <w:gridSpan w:val="2"/>
            <w:shd w:val="clear" w:color="auto" w:fill="F2F2F2" w:themeFill="background1" w:themeFillShade="F2"/>
          </w:tcPr>
          <w:p w14:paraId="537840CB"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ACTIVITIES / LEARNING OPPORTUNITIES:</w:t>
            </w:r>
          </w:p>
        </w:tc>
      </w:tr>
      <w:tr w:rsidR="00492395" w14:paraId="25ABDD90" w14:textId="77777777" w:rsidTr="00AD0718">
        <w:tc>
          <w:tcPr>
            <w:tcW w:w="9576" w:type="dxa"/>
            <w:gridSpan w:val="2"/>
          </w:tcPr>
          <w:p w14:paraId="7A38F554" w14:textId="77777777" w:rsidR="00492395" w:rsidRDefault="00492395"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Create a PowerPoint presentation on a selected topic. Students must incorporate writing and pictures in their work. </w:t>
            </w:r>
          </w:p>
          <w:p w14:paraId="762893F8" w14:textId="77777777" w:rsidR="00492395" w:rsidRDefault="00492395"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Select songs that use poetic devices and listen to an audio of the song while reading the lyrics.  Students will use these to analyze and identify the poetic devices used by the artist.</w:t>
            </w:r>
          </w:p>
          <w:p w14:paraId="0DC1860F" w14:textId="77777777" w:rsidR="00492395" w:rsidRDefault="00492395"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Incorporate video clips for a selected text and analyze how the characters are portrayed in each.</w:t>
            </w:r>
          </w:p>
          <w:p w14:paraId="5440B5C1" w14:textId="77777777" w:rsidR="00492395" w:rsidRDefault="00492395" w:rsidP="00AD0718">
            <w:pPr>
              <w:rPr>
                <w:rFonts w:ascii="Times New Roman" w:hAnsi="Times New Roman" w:cs="Times New Roman"/>
                <w:sz w:val="24"/>
                <w:szCs w:val="24"/>
              </w:rPr>
            </w:pPr>
          </w:p>
          <w:p w14:paraId="518991D1" w14:textId="77777777" w:rsidR="00492395" w:rsidRDefault="00492395" w:rsidP="00AD0718">
            <w:pPr>
              <w:rPr>
                <w:rFonts w:ascii="Times New Roman" w:hAnsi="Times New Roman" w:cs="Times New Roman"/>
                <w:sz w:val="24"/>
                <w:szCs w:val="24"/>
              </w:rPr>
            </w:pPr>
          </w:p>
        </w:tc>
      </w:tr>
      <w:tr w:rsidR="00492395" w14:paraId="68A0EBC4" w14:textId="77777777" w:rsidTr="00AD0718">
        <w:tc>
          <w:tcPr>
            <w:tcW w:w="9576" w:type="dxa"/>
            <w:gridSpan w:val="2"/>
            <w:shd w:val="clear" w:color="auto" w:fill="F2F2F2" w:themeFill="background1" w:themeFillShade="F2"/>
          </w:tcPr>
          <w:p w14:paraId="4D5FA099"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t>RESOURCES:</w:t>
            </w:r>
          </w:p>
        </w:tc>
      </w:tr>
      <w:tr w:rsidR="00492395" w14:paraId="545CC1EE" w14:textId="77777777" w:rsidTr="00AD0718">
        <w:tc>
          <w:tcPr>
            <w:tcW w:w="9576" w:type="dxa"/>
            <w:gridSpan w:val="2"/>
          </w:tcPr>
          <w:p w14:paraId="0081A469"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Library, text given by the teacher, internet</w:t>
            </w:r>
          </w:p>
          <w:p w14:paraId="088CFA55" w14:textId="77777777" w:rsidR="00492395" w:rsidRDefault="00E224EF" w:rsidP="00AD0718">
            <w:pPr>
              <w:rPr>
                <w:rFonts w:ascii="Times New Roman" w:hAnsi="Times New Roman" w:cs="Times New Roman"/>
                <w:sz w:val="24"/>
                <w:szCs w:val="24"/>
              </w:rPr>
            </w:pPr>
            <w:hyperlink r:id="rId6" w:history="1">
              <w:r w:rsidR="00492395" w:rsidRPr="00FE4067">
                <w:rPr>
                  <w:rStyle w:val="Hyperlink"/>
                  <w:rFonts w:ascii="Times New Roman" w:hAnsi="Times New Roman" w:cs="Times New Roman"/>
                  <w:sz w:val="24"/>
                  <w:szCs w:val="24"/>
                </w:rPr>
                <w:t>www.discoveryeducation.com</w:t>
              </w:r>
            </w:hyperlink>
          </w:p>
          <w:p w14:paraId="236C4C79" w14:textId="77777777" w:rsidR="00492395" w:rsidRDefault="00492395" w:rsidP="00AD0718">
            <w:pPr>
              <w:rPr>
                <w:rFonts w:ascii="Times New Roman" w:hAnsi="Times New Roman" w:cs="Times New Roman"/>
                <w:sz w:val="24"/>
                <w:szCs w:val="24"/>
              </w:rPr>
            </w:pPr>
          </w:p>
          <w:p w14:paraId="0CBE88C7" w14:textId="77777777" w:rsidR="00492395" w:rsidRDefault="00492395" w:rsidP="00AD0718">
            <w:pPr>
              <w:rPr>
                <w:rFonts w:ascii="Times New Roman" w:hAnsi="Times New Roman" w:cs="Times New Roman"/>
                <w:sz w:val="24"/>
                <w:szCs w:val="24"/>
              </w:rPr>
            </w:pPr>
          </w:p>
          <w:p w14:paraId="0491E8B7" w14:textId="77777777" w:rsidR="00492395" w:rsidRDefault="00492395" w:rsidP="00AD0718">
            <w:pPr>
              <w:rPr>
                <w:rFonts w:ascii="Times New Roman" w:hAnsi="Times New Roman" w:cs="Times New Roman"/>
                <w:sz w:val="24"/>
                <w:szCs w:val="24"/>
              </w:rPr>
            </w:pPr>
          </w:p>
          <w:p w14:paraId="6C9968F7" w14:textId="77777777" w:rsidR="00492395" w:rsidRDefault="00492395" w:rsidP="00AD0718">
            <w:pPr>
              <w:rPr>
                <w:rFonts w:ascii="Times New Roman" w:hAnsi="Times New Roman" w:cs="Times New Roman"/>
                <w:sz w:val="24"/>
                <w:szCs w:val="24"/>
              </w:rPr>
            </w:pPr>
          </w:p>
        </w:tc>
      </w:tr>
      <w:tr w:rsidR="00492395" w14:paraId="65DA560E" w14:textId="77777777" w:rsidTr="00AD0718">
        <w:tc>
          <w:tcPr>
            <w:tcW w:w="9576" w:type="dxa"/>
            <w:gridSpan w:val="2"/>
            <w:shd w:val="clear" w:color="auto" w:fill="F2F2F2" w:themeFill="background1" w:themeFillShade="F2"/>
          </w:tcPr>
          <w:p w14:paraId="0588A2CD" w14:textId="77777777" w:rsidR="00492395" w:rsidRPr="00B71BA0" w:rsidRDefault="00492395" w:rsidP="00AD0718">
            <w:pPr>
              <w:rPr>
                <w:rFonts w:ascii="Times New Roman" w:hAnsi="Times New Roman" w:cs="Times New Roman"/>
                <w:b/>
                <w:sz w:val="24"/>
                <w:szCs w:val="24"/>
              </w:rPr>
            </w:pPr>
            <w:r w:rsidRPr="00B71BA0">
              <w:rPr>
                <w:rFonts w:ascii="Times New Roman" w:hAnsi="Times New Roman" w:cs="Times New Roman"/>
                <w:b/>
                <w:sz w:val="24"/>
                <w:szCs w:val="24"/>
              </w:rPr>
              <w:lastRenderedPageBreak/>
              <w:t>TECHNOLOGY INTEGRATION:</w:t>
            </w:r>
          </w:p>
        </w:tc>
      </w:tr>
      <w:tr w:rsidR="00492395" w14:paraId="52CD955A" w14:textId="77777777" w:rsidTr="00AD0718">
        <w:tc>
          <w:tcPr>
            <w:tcW w:w="9576" w:type="dxa"/>
            <w:gridSpan w:val="2"/>
          </w:tcPr>
          <w:p w14:paraId="04245126" w14:textId="77777777" w:rsidR="00492395" w:rsidRDefault="00492395" w:rsidP="00AD0718">
            <w:pPr>
              <w:rPr>
                <w:rFonts w:ascii="Times New Roman" w:hAnsi="Times New Roman" w:cs="Times New Roman"/>
                <w:sz w:val="24"/>
                <w:szCs w:val="24"/>
              </w:rPr>
            </w:pPr>
            <w:r>
              <w:rPr>
                <w:rFonts w:ascii="Times New Roman" w:hAnsi="Times New Roman" w:cs="Times New Roman"/>
                <w:sz w:val="24"/>
                <w:szCs w:val="24"/>
              </w:rPr>
              <w:t xml:space="preserve">Use of mp3 files of songs for poetry lessons,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video clips</w:t>
            </w:r>
          </w:p>
          <w:p w14:paraId="0049CE2A" w14:textId="77777777" w:rsidR="00492395" w:rsidRDefault="00492395" w:rsidP="00AD0718">
            <w:pPr>
              <w:rPr>
                <w:rFonts w:ascii="Times New Roman" w:hAnsi="Times New Roman" w:cs="Times New Roman"/>
                <w:sz w:val="24"/>
                <w:szCs w:val="24"/>
              </w:rPr>
            </w:pPr>
          </w:p>
          <w:p w14:paraId="2A76CCF1" w14:textId="77777777" w:rsidR="00492395" w:rsidRDefault="00492395" w:rsidP="00AD0718">
            <w:pPr>
              <w:rPr>
                <w:rFonts w:ascii="Times New Roman" w:hAnsi="Times New Roman" w:cs="Times New Roman"/>
                <w:sz w:val="24"/>
                <w:szCs w:val="24"/>
              </w:rPr>
            </w:pPr>
          </w:p>
          <w:p w14:paraId="2AA10F6C" w14:textId="77777777" w:rsidR="00492395" w:rsidRDefault="00492395" w:rsidP="00AD0718">
            <w:pPr>
              <w:rPr>
                <w:rFonts w:ascii="Times New Roman" w:hAnsi="Times New Roman" w:cs="Times New Roman"/>
                <w:sz w:val="24"/>
                <w:szCs w:val="24"/>
              </w:rPr>
            </w:pPr>
          </w:p>
          <w:p w14:paraId="7FD96A3D" w14:textId="77777777" w:rsidR="00492395" w:rsidRDefault="00492395" w:rsidP="00AD0718">
            <w:pPr>
              <w:rPr>
                <w:rFonts w:ascii="Times New Roman" w:hAnsi="Times New Roman" w:cs="Times New Roman"/>
                <w:sz w:val="24"/>
                <w:szCs w:val="24"/>
              </w:rPr>
            </w:pPr>
          </w:p>
        </w:tc>
      </w:tr>
    </w:tbl>
    <w:p w14:paraId="33E78CD1" w14:textId="77777777" w:rsidR="00492395" w:rsidRDefault="00492395" w:rsidP="00492395">
      <w:pPr>
        <w:spacing w:after="0"/>
        <w:rPr>
          <w:rFonts w:ascii="Times New Roman" w:hAnsi="Times New Roman" w:cs="Times New Roman"/>
          <w:sz w:val="24"/>
          <w:szCs w:val="24"/>
        </w:rPr>
      </w:pPr>
      <w:bookmarkStart w:id="0" w:name="_GoBack"/>
      <w:bookmarkEnd w:id="0"/>
    </w:p>
    <w:p w14:paraId="5511EFB6" w14:textId="77777777" w:rsidR="00492395" w:rsidRPr="00B47B64" w:rsidRDefault="00492395" w:rsidP="00492395">
      <w:pPr>
        <w:jc w:val="center"/>
        <w:rPr>
          <w:rFonts w:ascii="Times New Roman" w:hAnsi="Times New Roman" w:cs="Times New Roman"/>
          <w:sz w:val="24"/>
          <w:szCs w:val="24"/>
        </w:rPr>
      </w:pPr>
    </w:p>
    <w:p w14:paraId="2C260564" w14:textId="77777777" w:rsidR="00492395" w:rsidRDefault="00492395" w:rsidP="00492395"/>
    <w:p w14:paraId="49A992DC" w14:textId="77777777" w:rsidR="00492395" w:rsidRPr="00AD46F7" w:rsidRDefault="00492395" w:rsidP="00492395"/>
    <w:p w14:paraId="0973F158" w14:textId="77777777" w:rsidR="006B3C4F" w:rsidRPr="00492395" w:rsidRDefault="006B3C4F" w:rsidP="00492395"/>
    <w:sectPr w:rsidR="006B3C4F" w:rsidRPr="00492395"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32445"/>
    <w:multiLevelType w:val="hybridMultilevel"/>
    <w:tmpl w:val="2652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F17098"/>
    <w:multiLevelType w:val="hybridMultilevel"/>
    <w:tmpl w:val="A37A2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4E75DF"/>
    <w:multiLevelType w:val="hybridMultilevel"/>
    <w:tmpl w:val="7E24A5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28B01AE1"/>
    <w:multiLevelType w:val="hybridMultilevel"/>
    <w:tmpl w:val="A3266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82042D"/>
    <w:multiLevelType w:val="hybridMultilevel"/>
    <w:tmpl w:val="E18676C8"/>
    <w:lvl w:ilvl="0" w:tplc="2A8E00E0">
      <w:start w:val="1"/>
      <w:numFmt w:val="lowerLetter"/>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7F081D"/>
    <w:multiLevelType w:val="hybridMultilevel"/>
    <w:tmpl w:val="C9623F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EE2C5D"/>
    <w:multiLevelType w:val="hybridMultilevel"/>
    <w:tmpl w:val="B8BC8B6C"/>
    <w:lvl w:ilvl="0" w:tplc="2ECE0B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BC62C5"/>
    <w:multiLevelType w:val="hybridMultilevel"/>
    <w:tmpl w:val="335CD8C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3"/>
  </w:num>
  <w:num w:numId="3">
    <w:abstractNumId w:val="7"/>
  </w:num>
  <w:num w:numId="4">
    <w:abstractNumId w:val="4"/>
  </w:num>
  <w:num w:numId="5">
    <w:abstractNumId w:val="0"/>
  </w:num>
  <w:num w:numId="6">
    <w:abstractNumId w:val="8"/>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F1310"/>
    <w:rsid w:val="00005E94"/>
    <w:rsid w:val="00006DBF"/>
    <w:rsid w:val="00011AE8"/>
    <w:rsid w:val="000551F3"/>
    <w:rsid w:val="00057C37"/>
    <w:rsid w:val="000648BA"/>
    <w:rsid w:val="00070830"/>
    <w:rsid w:val="00072CD2"/>
    <w:rsid w:val="000876C3"/>
    <w:rsid w:val="000A0418"/>
    <w:rsid w:val="000A214E"/>
    <w:rsid w:val="000B27A8"/>
    <w:rsid w:val="000C3B60"/>
    <w:rsid w:val="000D1E84"/>
    <w:rsid w:val="000E7ACA"/>
    <w:rsid w:val="000F2E75"/>
    <w:rsid w:val="000F5C9E"/>
    <w:rsid w:val="0010700E"/>
    <w:rsid w:val="0011181A"/>
    <w:rsid w:val="001263FD"/>
    <w:rsid w:val="00136460"/>
    <w:rsid w:val="0014376B"/>
    <w:rsid w:val="00156A66"/>
    <w:rsid w:val="00162978"/>
    <w:rsid w:val="00163C2C"/>
    <w:rsid w:val="001D43E6"/>
    <w:rsid w:val="001E1E85"/>
    <w:rsid w:val="001E7D43"/>
    <w:rsid w:val="00250318"/>
    <w:rsid w:val="0025123B"/>
    <w:rsid w:val="0025445C"/>
    <w:rsid w:val="00262E34"/>
    <w:rsid w:val="00284670"/>
    <w:rsid w:val="002904C7"/>
    <w:rsid w:val="00292411"/>
    <w:rsid w:val="002A4578"/>
    <w:rsid w:val="002B6267"/>
    <w:rsid w:val="002E0846"/>
    <w:rsid w:val="002F2B23"/>
    <w:rsid w:val="00310561"/>
    <w:rsid w:val="003355B5"/>
    <w:rsid w:val="003613AF"/>
    <w:rsid w:val="00371753"/>
    <w:rsid w:val="003824A7"/>
    <w:rsid w:val="003835EE"/>
    <w:rsid w:val="00396DA7"/>
    <w:rsid w:val="003A1B08"/>
    <w:rsid w:val="003D22DA"/>
    <w:rsid w:val="003F03F2"/>
    <w:rsid w:val="00423860"/>
    <w:rsid w:val="004425F4"/>
    <w:rsid w:val="004536F5"/>
    <w:rsid w:val="00470408"/>
    <w:rsid w:val="00472651"/>
    <w:rsid w:val="00480573"/>
    <w:rsid w:val="00492395"/>
    <w:rsid w:val="0049338A"/>
    <w:rsid w:val="004F1310"/>
    <w:rsid w:val="005025ED"/>
    <w:rsid w:val="005029FE"/>
    <w:rsid w:val="0051483F"/>
    <w:rsid w:val="00526C03"/>
    <w:rsid w:val="005A129A"/>
    <w:rsid w:val="005C6887"/>
    <w:rsid w:val="005D0E47"/>
    <w:rsid w:val="005F6FE7"/>
    <w:rsid w:val="00601F42"/>
    <w:rsid w:val="00616E18"/>
    <w:rsid w:val="00633B3E"/>
    <w:rsid w:val="00643DB2"/>
    <w:rsid w:val="00682F6F"/>
    <w:rsid w:val="00686FFB"/>
    <w:rsid w:val="006B3C4F"/>
    <w:rsid w:val="00717534"/>
    <w:rsid w:val="00724184"/>
    <w:rsid w:val="00731AB0"/>
    <w:rsid w:val="00744128"/>
    <w:rsid w:val="00753410"/>
    <w:rsid w:val="00760AD9"/>
    <w:rsid w:val="00773A60"/>
    <w:rsid w:val="00777DFB"/>
    <w:rsid w:val="00783066"/>
    <w:rsid w:val="00787BEB"/>
    <w:rsid w:val="007A6755"/>
    <w:rsid w:val="007C23B9"/>
    <w:rsid w:val="007D55C4"/>
    <w:rsid w:val="007E48FA"/>
    <w:rsid w:val="007F20AD"/>
    <w:rsid w:val="007F4A23"/>
    <w:rsid w:val="00807EAE"/>
    <w:rsid w:val="008263BA"/>
    <w:rsid w:val="008331FE"/>
    <w:rsid w:val="00835FE1"/>
    <w:rsid w:val="008479BB"/>
    <w:rsid w:val="008519FB"/>
    <w:rsid w:val="00854DDC"/>
    <w:rsid w:val="00875242"/>
    <w:rsid w:val="00882030"/>
    <w:rsid w:val="0089254C"/>
    <w:rsid w:val="008A44D7"/>
    <w:rsid w:val="008C49D4"/>
    <w:rsid w:val="00917996"/>
    <w:rsid w:val="00925040"/>
    <w:rsid w:val="00931395"/>
    <w:rsid w:val="009477FE"/>
    <w:rsid w:val="00960BC3"/>
    <w:rsid w:val="0096112E"/>
    <w:rsid w:val="00961484"/>
    <w:rsid w:val="00962671"/>
    <w:rsid w:val="00973E25"/>
    <w:rsid w:val="009774B7"/>
    <w:rsid w:val="009800A8"/>
    <w:rsid w:val="00983537"/>
    <w:rsid w:val="009863ED"/>
    <w:rsid w:val="009A16E2"/>
    <w:rsid w:val="009D018B"/>
    <w:rsid w:val="009D0FC3"/>
    <w:rsid w:val="009F564E"/>
    <w:rsid w:val="009F5C61"/>
    <w:rsid w:val="00A00036"/>
    <w:rsid w:val="00A01994"/>
    <w:rsid w:val="00A23A62"/>
    <w:rsid w:val="00A265D6"/>
    <w:rsid w:val="00A525BB"/>
    <w:rsid w:val="00A66165"/>
    <w:rsid w:val="00A73CCF"/>
    <w:rsid w:val="00A836AD"/>
    <w:rsid w:val="00A855B5"/>
    <w:rsid w:val="00AA25C0"/>
    <w:rsid w:val="00AB5F11"/>
    <w:rsid w:val="00AB7D25"/>
    <w:rsid w:val="00AC6A28"/>
    <w:rsid w:val="00AD46F7"/>
    <w:rsid w:val="00B05042"/>
    <w:rsid w:val="00B05C71"/>
    <w:rsid w:val="00B50D7F"/>
    <w:rsid w:val="00B71BA0"/>
    <w:rsid w:val="00B73A59"/>
    <w:rsid w:val="00C20989"/>
    <w:rsid w:val="00C7529B"/>
    <w:rsid w:val="00C818DA"/>
    <w:rsid w:val="00CC618D"/>
    <w:rsid w:val="00CE3AFC"/>
    <w:rsid w:val="00CF6376"/>
    <w:rsid w:val="00D00D16"/>
    <w:rsid w:val="00D04C93"/>
    <w:rsid w:val="00D22432"/>
    <w:rsid w:val="00D44444"/>
    <w:rsid w:val="00D67205"/>
    <w:rsid w:val="00D736AB"/>
    <w:rsid w:val="00DA28DD"/>
    <w:rsid w:val="00DA2D52"/>
    <w:rsid w:val="00DA53DD"/>
    <w:rsid w:val="00DF7BEB"/>
    <w:rsid w:val="00E00DFD"/>
    <w:rsid w:val="00E17BCF"/>
    <w:rsid w:val="00E224EF"/>
    <w:rsid w:val="00E66313"/>
    <w:rsid w:val="00E714F4"/>
    <w:rsid w:val="00E8553D"/>
    <w:rsid w:val="00EA3AB9"/>
    <w:rsid w:val="00EA494C"/>
    <w:rsid w:val="00EE0CFF"/>
    <w:rsid w:val="00F04B15"/>
    <w:rsid w:val="00F44F27"/>
    <w:rsid w:val="00F46065"/>
    <w:rsid w:val="00F60221"/>
    <w:rsid w:val="00F62816"/>
    <w:rsid w:val="00F630DF"/>
    <w:rsid w:val="00F67298"/>
    <w:rsid w:val="00F72DA1"/>
    <w:rsid w:val="00F80D78"/>
    <w:rsid w:val="00F82750"/>
    <w:rsid w:val="00F846CF"/>
    <w:rsid w:val="00F85A86"/>
    <w:rsid w:val="00FC2997"/>
    <w:rsid w:val="00FD026D"/>
    <w:rsid w:val="00FE42EA"/>
    <w:rsid w:val="00FF06CA"/>
    <w:rsid w:val="00FF22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BF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6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6165"/>
    <w:pPr>
      <w:ind w:left="720"/>
      <w:contextualSpacing/>
    </w:pPr>
  </w:style>
  <w:style w:type="character" w:styleId="Hyperlink">
    <w:name w:val="Hyperlink"/>
    <w:basedOn w:val="DefaultParagraphFont"/>
    <w:uiPriority w:val="99"/>
    <w:unhideWhenUsed/>
    <w:rsid w:val="0049239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iscoveryeducation.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794</Words>
  <Characters>4528</Characters>
  <Application>Microsoft Macintosh Word</Application>
  <DocSecurity>0</DocSecurity>
  <Lines>37</Lines>
  <Paragraphs>10</Paragraphs>
  <ScaleCrop>false</ScaleCrop>
  <Company>William Jessup University</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Mihai</dc:creator>
  <cp:keywords/>
  <dc:description/>
  <cp:lastModifiedBy>Bettina Mihai</cp:lastModifiedBy>
  <cp:revision>14</cp:revision>
  <dcterms:created xsi:type="dcterms:W3CDTF">2011-02-26T01:34:00Z</dcterms:created>
  <dcterms:modified xsi:type="dcterms:W3CDTF">2011-03-29T23:52:00Z</dcterms:modified>
</cp:coreProperties>
</file>